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097F" w:rsidRDefault="00B62414" w:rsidP="0052097F">
      <w:pPr>
        <w:widowControl w:val="0"/>
        <w:spacing w:after="0" w:line="240" w:lineRule="exact"/>
        <w:ind w:left="6237" w:right="20"/>
        <w:jc w:val="both"/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</w:pPr>
      <w:r w:rsidRPr="00B62414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ПРИЛОЖЕНИЕ</w:t>
      </w:r>
      <w:r w:rsidR="001E63CF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 3</w:t>
      </w:r>
      <w:r w:rsidRPr="00B62414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  </w:t>
      </w:r>
      <w:r w:rsidR="001E63CF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к</w:t>
      </w:r>
      <w:r w:rsidRPr="00B62414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 </w:t>
      </w:r>
      <w:r w:rsidR="001E63CF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ешени</w:t>
      </w:r>
      <w:r w:rsidR="001E63CF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Залесовского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район</w:t>
      </w:r>
      <w:r w:rsidR="0052097F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ого</w:t>
      </w:r>
      <w:proofErr w:type="spellEnd"/>
      <w:r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 Совета </w:t>
      </w:r>
      <w:r w:rsidR="0052097F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епутатов Алтайского края</w:t>
      </w:r>
    </w:p>
    <w:p w:rsidR="00F029B2" w:rsidRDefault="0052097F" w:rsidP="0052097F">
      <w:pPr>
        <w:widowControl w:val="0"/>
        <w:spacing w:after="0" w:line="240" w:lineRule="exact"/>
        <w:ind w:left="6237" w:right="20"/>
        <w:jc w:val="both"/>
      </w:pPr>
      <w:r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от </w:t>
      </w:r>
      <w:r w:rsidR="00724581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29.05.</w:t>
      </w:r>
      <w:r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2018 №</w:t>
      </w:r>
      <w:r w:rsidR="00724581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 18</w:t>
      </w:r>
      <w:r w:rsidR="00B62414" w:rsidRPr="00B62414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 </w:t>
      </w:r>
      <w:r w:rsidR="00B62414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 </w:t>
      </w:r>
      <w:r w:rsidR="001E63CF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_</w:t>
      </w:r>
    </w:p>
    <w:p w:rsidR="00712A6F" w:rsidRDefault="00712A6F" w:rsidP="00712A6F">
      <w:pPr>
        <w:widowControl w:val="0"/>
        <w:spacing w:after="0" w:line="240" w:lineRule="exact"/>
        <w:ind w:right="100"/>
        <w:jc w:val="center"/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</w:pPr>
    </w:p>
    <w:p w:rsidR="00712A6F" w:rsidRDefault="00712A6F" w:rsidP="00712A6F">
      <w:pPr>
        <w:widowControl w:val="0"/>
        <w:spacing w:after="0" w:line="240" w:lineRule="exact"/>
        <w:ind w:right="100"/>
        <w:jc w:val="center"/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</w:pPr>
    </w:p>
    <w:p w:rsidR="00B62414" w:rsidRDefault="00B62414" w:rsidP="00712A6F">
      <w:pPr>
        <w:widowControl w:val="0"/>
        <w:spacing w:after="0" w:line="240" w:lineRule="exact"/>
        <w:ind w:right="100"/>
        <w:jc w:val="center"/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</w:pPr>
    </w:p>
    <w:p w:rsidR="00712A6F" w:rsidRPr="00712A6F" w:rsidRDefault="00712A6F" w:rsidP="00712A6F">
      <w:pPr>
        <w:widowControl w:val="0"/>
        <w:spacing w:after="0" w:line="240" w:lineRule="exact"/>
        <w:ind w:right="100"/>
        <w:jc w:val="center"/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</w:pPr>
      <w:r w:rsidRPr="00712A6F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ПАСПОРТ</w:t>
      </w:r>
      <w:bookmarkStart w:id="0" w:name="_GoBack"/>
      <w:bookmarkEnd w:id="0"/>
    </w:p>
    <w:p w:rsidR="00712A6F" w:rsidRPr="00712A6F" w:rsidRDefault="00712A6F" w:rsidP="00712A6F">
      <w:pPr>
        <w:widowControl w:val="0"/>
        <w:spacing w:after="0" w:line="240" w:lineRule="exact"/>
        <w:ind w:right="20"/>
        <w:jc w:val="center"/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</w:pPr>
      <w:r w:rsidRPr="00712A6F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Долгосрочной муниципальной  программы  «Устойчивое развитие сельских территорий </w:t>
      </w:r>
      <w:proofErr w:type="spellStart"/>
      <w:r w:rsidRPr="00712A6F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Залесовский</w:t>
      </w:r>
      <w:proofErr w:type="spellEnd"/>
      <w:r w:rsidRPr="00712A6F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 xml:space="preserve"> район Алтайского края»</w:t>
      </w:r>
    </w:p>
    <w:p w:rsidR="00976351" w:rsidRDefault="00712A6F" w:rsidP="00712A6F">
      <w:pPr>
        <w:widowControl w:val="0"/>
        <w:spacing w:after="194" w:line="240" w:lineRule="exact"/>
        <w:ind w:right="100"/>
        <w:jc w:val="center"/>
      </w:pPr>
      <w:r w:rsidRPr="00712A6F">
        <w:rPr>
          <w:rFonts w:ascii="Times New Roman" w:eastAsia="Times New Roman" w:hAnsi="Times New Roman" w:cs="Times New Roman"/>
          <w:color w:val="000000"/>
          <w:spacing w:val="1"/>
          <w:sz w:val="25"/>
          <w:szCs w:val="25"/>
          <w:lang w:eastAsia="ru-RU"/>
        </w:rPr>
        <w:t>на 2013 -2020 годы</w:t>
      </w:r>
    </w:p>
    <w:p w:rsidR="00976351" w:rsidRDefault="00976351"/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4395"/>
        <w:gridCol w:w="5953"/>
      </w:tblGrid>
      <w:tr w:rsidR="00976351" w:rsidTr="004A3142">
        <w:tc>
          <w:tcPr>
            <w:tcW w:w="4395" w:type="dxa"/>
          </w:tcPr>
          <w:p w:rsidR="00976351" w:rsidRPr="00976351" w:rsidRDefault="00976351" w:rsidP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программы           </w:t>
            </w:r>
          </w:p>
        </w:tc>
        <w:tc>
          <w:tcPr>
            <w:tcW w:w="5953" w:type="dxa"/>
          </w:tcPr>
          <w:p w:rsidR="00976351" w:rsidRPr="00976351" w:rsidRDefault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976351">
              <w:rPr>
                <w:rFonts w:ascii="Times New Roman" w:hAnsi="Times New Roman" w:cs="Times New Roman"/>
                <w:sz w:val="28"/>
                <w:szCs w:val="28"/>
              </w:rPr>
              <w:t>Залесовског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</w:p>
        </w:tc>
      </w:tr>
      <w:tr w:rsidR="00976351" w:rsidTr="004A3142">
        <w:trPr>
          <w:trHeight w:val="4242"/>
        </w:trPr>
        <w:tc>
          <w:tcPr>
            <w:tcW w:w="4395" w:type="dxa"/>
          </w:tcPr>
          <w:p w:rsidR="00976351" w:rsidRPr="00976351" w:rsidRDefault="00976351" w:rsidP="00976351">
            <w:pPr>
              <w:pStyle w:val="2"/>
              <w:jc w:val="left"/>
              <w:rPr>
                <w:sz w:val="28"/>
                <w:szCs w:val="28"/>
              </w:rPr>
            </w:pPr>
            <w:r w:rsidRPr="00976351">
              <w:rPr>
                <w:sz w:val="28"/>
                <w:szCs w:val="28"/>
              </w:rPr>
              <w:t>Соисполнители про</w:t>
            </w:r>
            <w:r w:rsidRPr="00976351">
              <w:rPr>
                <w:sz w:val="28"/>
                <w:szCs w:val="28"/>
              </w:rPr>
              <w:softHyphen/>
              <w:t>граммы</w:t>
            </w:r>
          </w:p>
          <w:p w:rsidR="00976351" w:rsidRPr="00976351" w:rsidRDefault="00976351" w:rsidP="00976351">
            <w:pPr>
              <w:pStyle w:val="2"/>
              <w:jc w:val="left"/>
              <w:rPr>
                <w:sz w:val="28"/>
                <w:szCs w:val="28"/>
              </w:rPr>
            </w:pPr>
            <w:r w:rsidRPr="00976351">
              <w:rPr>
                <w:sz w:val="28"/>
                <w:szCs w:val="28"/>
              </w:rPr>
              <w:t xml:space="preserve">Участники программы </w:t>
            </w:r>
          </w:p>
          <w:p w:rsidR="00976351" w:rsidRPr="00976351" w:rsidRDefault="00976351" w:rsidP="00976351">
            <w:pPr>
              <w:pStyle w:val="2"/>
              <w:spacing w:after="0" w:line="240" w:lineRule="auto"/>
              <w:jc w:val="left"/>
              <w:rPr>
                <w:sz w:val="28"/>
                <w:szCs w:val="28"/>
              </w:rPr>
            </w:pPr>
          </w:p>
          <w:p w:rsidR="00976351" w:rsidRDefault="00976351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4A3142">
            <w:pPr>
              <w:pStyle w:val="2"/>
              <w:shd w:val="clear" w:color="auto" w:fill="auto"/>
              <w:spacing w:after="0" w:line="240" w:lineRule="auto"/>
              <w:ind w:left="227"/>
              <w:jc w:val="left"/>
              <w:rPr>
                <w:sz w:val="28"/>
                <w:szCs w:val="28"/>
              </w:rPr>
            </w:pPr>
          </w:p>
          <w:p w:rsidR="004A3142" w:rsidRDefault="004A3142" w:rsidP="004A3142">
            <w:pPr>
              <w:pStyle w:val="2"/>
              <w:shd w:val="clear" w:color="auto" w:fill="auto"/>
              <w:spacing w:after="0" w:line="240" w:lineRule="auto"/>
              <w:ind w:left="227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  <w:p w:rsidR="004A3142" w:rsidRPr="00976351" w:rsidRDefault="004A3142" w:rsidP="00976351">
            <w:pPr>
              <w:pStyle w:val="2"/>
              <w:shd w:val="clear" w:color="auto" w:fill="auto"/>
              <w:spacing w:after="244" w:line="293" w:lineRule="exact"/>
              <w:ind w:left="20" w:right="6560"/>
              <w:jc w:val="left"/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976351" w:rsidRPr="00976351" w:rsidRDefault="00976351" w:rsidP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3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 сельского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>и продовольствия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76351">
              <w:rPr>
                <w:rFonts w:ascii="Times New Roman" w:hAnsi="Times New Roman" w:cs="Times New Roman"/>
                <w:sz w:val="28"/>
                <w:szCs w:val="28"/>
              </w:rPr>
              <w:t>Залесовского</w:t>
            </w:r>
            <w:proofErr w:type="spellEnd"/>
            <w:r w:rsidRPr="00976351">
              <w:rPr>
                <w:rFonts w:ascii="Times New Roman" w:hAnsi="Times New Roman" w:cs="Times New Roman"/>
                <w:sz w:val="28"/>
                <w:szCs w:val="28"/>
              </w:rPr>
              <w:t xml:space="preserve">        района   Алтайского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 xml:space="preserve"> края;</w:t>
            </w:r>
          </w:p>
          <w:p w:rsidR="00976351" w:rsidRPr="00976351" w:rsidRDefault="00976351" w:rsidP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>Комитет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 xml:space="preserve"> по</w:t>
            </w:r>
            <w:r w:rsidR="00B624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B6241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род</w:t>
            </w:r>
            <w:r w:rsidR="00B62414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</w:t>
            </w:r>
            <w:proofErr w:type="gramEnd"/>
            <w:r w:rsidRPr="00976351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 </w:t>
            </w:r>
            <w:proofErr w:type="spellStart"/>
            <w:r w:rsidRPr="00976351">
              <w:rPr>
                <w:rFonts w:ascii="Times New Roman" w:hAnsi="Times New Roman" w:cs="Times New Roman"/>
                <w:sz w:val="28"/>
                <w:szCs w:val="28"/>
              </w:rPr>
              <w:t>Залесовского</w:t>
            </w:r>
            <w:proofErr w:type="spellEnd"/>
            <w:r w:rsidRPr="00976351">
              <w:rPr>
                <w:rFonts w:ascii="Times New Roman" w:hAnsi="Times New Roman" w:cs="Times New Roman"/>
                <w:sz w:val="28"/>
                <w:szCs w:val="28"/>
              </w:rPr>
              <w:t xml:space="preserve"> района  Алтайского края;</w:t>
            </w:r>
          </w:p>
          <w:p w:rsidR="00976351" w:rsidRPr="00976351" w:rsidRDefault="00976351" w:rsidP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 xml:space="preserve">Краевое государственное бюджетное учреждение здравоохранения  « ЦРБ </w:t>
            </w:r>
            <w:proofErr w:type="spellStart"/>
            <w:r w:rsidRPr="00976351">
              <w:rPr>
                <w:rFonts w:ascii="Times New Roman" w:hAnsi="Times New Roman" w:cs="Times New Roman"/>
                <w:sz w:val="28"/>
                <w:szCs w:val="28"/>
              </w:rPr>
              <w:t>Залесовская</w:t>
            </w:r>
            <w:proofErr w:type="spellEnd"/>
            <w:r w:rsidRPr="0097635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proofErr w:type="gramStart"/>
            <w:r w:rsidRPr="00976351">
              <w:rPr>
                <w:rFonts w:ascii="Times New Roman" w:hAnsi="Times New Roman" w:cs="Times New Roman"/>
                <w:sz w:val="28"/>
                <w:szCs w:val="28"/>
              </w:rPr>
              <w:t xml:space="preserve"> ;</w:t>
            </w:r>
            <w:proofErr w:type="gramEnd"/>
          </w:p>
          <w:p w:rsidR="00976351" w:rsidRDefault="00976351" w:rsidP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Комитет 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 xml:space="preserve"> по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  <w:t>лищно-коммунального хозяйству, дорожному и газовому хозяйству транспорту, связи и энергетике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976351" w:rsidRPr="00976351" w:rsidRDefault="00976351" w:rsidP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Отдел Администрации района по архитектуре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76351" w:rsidRPr="00976351" w:rsidRDefault="00976351" w:rsidP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по физической культуре и спорту; Специалист по делам молодежи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Залесовского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proofErr w:type="gramEnd"/>
          </w:p>
          <w:p w:rsidR="00976351" w:rsidRPr="00976351" w:rsidRDefault="00976351" w:rsidP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 муни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ципальных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поселений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согласованию);</w:t>
            </w:r>
          </w:p>
          <w:p w:rsidR="00976351" w:rsidRPr="00976351" w:rsidRDefault="00976351" w:rsidP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>юридические лица и индивидуальные предпри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softHyphen/>
              <w:t>ниматели, занимающиеся сельскохозяйст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softHyphen/>
              <w:t>венным производством и переработкой сель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softHyphen/>
              <w:t>скохозяйственной продукции (по согласова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softHyphen/>
              <w:t>нию);</w:t>
            </w:r>
          </w:p>
          <w:p w:rsidR="00976351" w:rsidRPr="00976351" w:rsidRDefault="00976351" w:rsidP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>юридические лица и индивидуальные предприниматели, занимающиеся предостав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softHyphen/>
              <w:t>лением бытовых, коммунальных и социальных услуг на селе, другими видами несельско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softHyphen/>
              <w:t>хозяйственной деятельности, направленными на</w:t>
            </w:r>
            <w:r w:rsidRPr="00976351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>диверсификацию сельской экономики (по со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softHyphen/>
              <w:t>гласованию);</w:t>
            </w:r>
          </w:p>
          <w:p w:rsidR="00976351" w:rsidRPr="00976351" w:rsidRDefault="00976351" w:rsidP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76351">
              <w:rPr>
                <w:rFonts w:ascii="Times New Roman" w:hAnsi="Times New Roman" w:cs="Times New Roman"/>
                <w:sz w:val="28"/>
                <w:szCs w:val="28"/>
              </w:rPr>
              <w:t>граждане, проживающие в сельской местности и их общественные объединения (по согласова</w:t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97635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нию)</w:t>
            </w:r>
          </w:p>
          <w:p w:rsidR="00976351" w:rsidRPr="00976351" w:rsidRDefault="00976351" w:rsidP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3142" w:rsidRP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создание комфортных условий жизнедеятель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ности в сельской местности; стимулирование инвестиционной активности в агропромышленном комплексе путем создания благоприятных инфраструктурных условий в сельской местности;</w:t>
            </w:r>
          </w:p>
          <w:p w:rsidR="004A3142" w:rsidRP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созданию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ысокотехнологичных ра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бочих мест на селе;</w:t>
            </w:r>
          </w:p>
          <w:p w:rsidR="004A3142" w:rsidRP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активизация участия граждан, проживающих в сельской местности, в реализации общественно значимых проектов;</w:t>
            </w:r>
          </w:p>
          <w:p w:rsidR="004A3142" w:rsidRPr="00976351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формирование позитивного отношения к сель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ской местности и сельскому образу жизни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976351" w:rsidTr="004A3142">
        <w:tc>
          <w:tcPr>
            <w:tcW w:w="4395" w:type="dxa"/>
          </w:tcPr>
          <w:p w:rsidR="00976351" w:rsidRPr="00976351" w:rsidRDefault="004A3142" w:rsidP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Задачи программы</w:t>
            </w:r>
          </w:p>
        </w:tc>
        <w:tc>
          <w:tcPr>
            <w:tcW w:w="5953" w:type="dxa"/>
          </w:tcPr>
          <w:p w:rsidR="004A3142" w:rsidRP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 xml:space="preserve">удовлетворение потребности </w:t>
            </w:r>
            <w:proofErr w:type="gramStart"/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 w:rsidRPr="004A31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населе</w:t>
            </w:r>
            <w:proofErr w:type="spellEnd"/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4A3142" w:rsidRP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4A3142">
              <w:rPr>
                <w:rFonts w:ascii="Times New Roman" w:hAnsi="Times New Roman" w:cs="Times New Roman"/>
                <w:sz w:val="28"/>
                <w:szCs w:val="28"/>
              </w:rPr>
              <w:t xml:space="preserve">, в том числе молодых семей и молодых специалистов, в благоустроенном жилье; </w:t>
            </w:r>
            <w:proofErr w:type="spellStart"/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грантовая</w:t>
            </w:r>
            <w:proofErr w:type="spellEnd"/>
            <w:r w:rsidRPr="004A3142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поддержка местных инициатив граж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дан, проживающих в сельской местности; повышение уровня комплексного обустройства населенных пунктов, расположенных в сель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ской местности, объектами социальной и инже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нерной инфраструктуры;</w:t>
            </w:r>
          </w:p>
          <w:p w:rsidR="004A3142" w:rsidRP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комплексное обустройство объектами социаль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ной и инженерной инфраструктуры, автомо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бильными дорогами;</w:t>
            </w:r>
          </w:p>
          <w:p w:rsidR="004A3142" w:rsidRP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поощрение и популяризация достижений в сфе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ре развития сельских территорий</w:t>
            </w:r>
          </w:p>
          <w:p w:rsidR="00976351" w:rsidRPr="00976351" w:rsidRDefault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351" w:rsidTr="004A3142">
        <w:tc>
          <w:tcPr>
            <w:tcW w:w="4395" w:type="dxa"/>
          </w:tcPr>
          <w:p w:rsidR="00976351" w:rsidRPr="00976351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и показатели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3" w:type="dxa"/>
          </w:tcPr>
          <w:p w:rsidR="004A3142" w:rsidRP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уровень официально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арегистрированной без-</w:t>
            </w:r>
            <w:proofErr w:type="spellStart"/>
            <w:r w:rsidR="00B62414">
              <w:rPr>
                <w:rFonts w:ascii="Times New Roman" w:hAnsi="Times New Roman" w:cs="Times New Roman"/>
                <w:sz w:val="28"/>
                <w:szCs w:val="28"/>
              </w:rPr>
              <w:t>работице</w:t>
            </w:r>
            <w:proofErr w:type="spellEnd"/>
            <w:r w:rsidR="00B624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 xml:space="preserve"> в сельской местности;</w:t>
            </w:r>
            <w:proofErr w:type="gramEnd"/>
          </w:p>
          <w:p w:rsidR="004A3142" w:rsidRP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объем строительства (приобретения) жилья для граждан, проживающих в сельской местности; объем строительства (приобретения) жилья для молодых семей и молодых специалистов; количество сельских семей, улучшивших жи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лищные условия;</w:t>
            </w:r>
          </w:p>
          <w:p w:rsidR="004A3142" w:rsidRP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молодых семей и молодых специа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листов, улучшивших жилищные условия; количество введенных в действие проектов местных инициатив граждан, получивших </w:t>
            </w:r>
            <w:proofErr w:type="spellStart"/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гран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товую</w:t>
            </w:r>
            <w:proofErr w:type="spellEnd"/>
            <w:r w:rsidRPr="004A3142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поддержку;</w:t>
            </w:r>
          </w:p>
          <w:p w:rsidR="00976351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количество введенных в действие общеобразо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вательных организаций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A3142" w:rsidRP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количество введенных в действие фельдшерск</w:t>
            </w:r>
            <w:proofErr w:type="gramStart"/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 w:rsidRPr="004A3142">
              <w:rPr>
                <w:rFonts w:ascii="Times New Roman" w:hAnsi="Times New Roman" w:cs="Times New Roman"/>
                <w:sz w:val="28"/>
                <w:szCs w:val="28"/>
              </w:rPr>
              <w:t xml:space="preserve"> акушерских пунктов и (или) офисов врачей об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щей практики;</w:t>
            </w:r>
          </w:p>
          <w:p w:rsidR="004A3142" w:rsidRP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количество введенных в действие плоскостных спортивных сооружений;</w:t>
            </w:r>
          </w:p>
          <w:p w:rsidR="004A3142" w:rsidRP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введенных в действие учреждений культурно-досугового типа; </w:t>
            </w:r>
          </w:p>
          <w:p w:rsidR="004A3142" w:rsidRP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протяженность введенных в действие локаль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ных водопроводов;</w:t>
            </w:r>
          </w:p>
          <w:p w:rsidR="004A3142" w:rsidRP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>протяженность введенных в действие автомо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бильных дорог общего пользования с твердым покрытием, соединяющих сети автомобильных дорог общего пользования с ближайшими об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щественно значимыми объектами сельских населенных пунктов, а также с объектами про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изводства и переработки сельскохозяйственной продукции;</w:t>
            </w:r>
          </w:p>
          <w:p w:rsidR="004A3142" w:rsidRPr="004A3142" w:rsidRDefault="004A3142" w:rsidP="004A31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3142">
              <w:rPr>
                <w:rFonts w:ascii="Times New Roman" w:hAnsi="Times New Roman" w:cs="Times New Roman"/>
                <w:sz w:val="28"/>
                <w:szCs w:val="28"/>
              </w:rPr>
              <w:t xml:space="preserve"> уровень прироста сельского населения, обеспе</w:t>
            </w:r>
            <w:r w:rsidRPr="004A3142">
              <w:rPr>
                <w:rFonts w:ascii="Times New Roman" w:hAnsi="Times New Roman" w:cs="Times New Roman"/>
                <w:sz w:val="28"/>
                <w:szCs w:val="28"/>
              </w:rPr>
              <w:softHyphen/>
              <w:t>ченного услугами фельдшерско-акушерских пунктов (офисами врачей общей практики);  уровень обеспеченности сельского населения питьевой водой;</w:t>
            </w:r>
          </w:p>
          <w:p w:rsidR="004A3142" w:rsidRPr="00976351" w:rsidRDefault="004A3142" w:rsidP="00853D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351" w:rsidTr="004A3142">
        <w:tc>
          <w:tcPr>
            <w:tcW w:w="4395" w:type="dxa"/>
          </w:tcPr>
          <w:p w:rsidR="00853D53" w:rsidRPr="00853D53" w:rsidRDefault="00853D53" w:rsidP="00853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53D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и этапы реа</w:t>
            </w:r>
            <w:r w:rsidRPr="00853D53">
              <w:rPr>
                <w:rFonts w:ascii="Times New Roman" w:hAnsi="Times New Roman" w:cs="Times New Roman"/>
                <w:sz w:val="28"/>
                <w:szCs w:val="28"/>
              </w:rPr>
              <w:softHyphen/>
              <w:t>лизации программы</w:t>
            </w:r>
          </w:p>
          <w:p w:rsidR="00976351" w:rsidRPr="00976351" w:rsidRDefault="00976351" w:rsidP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76351" w:rsidRPr="00976351" w:rsidRDefault="00853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2013-2020</w:t>
            </w:r>
            <w:r w:rsidR="00712A6F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976351" w:rsidTr="004A3142">
        <w:tc>
          <w:tcPr>
            <w:tcW w:w="4395" w:type="dxa"/>
          </w:tcPr>
          <w:p w:rsidR="00976351" w:rsidRPr="00976351" w:rsidRDefault="00853D53" w:rsidP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этапы реализации программы</w:t>
            </w:r>
          </w:p>
        </w:tc>
        <w:tc>
          <w:tcPr>
            <w:tcW w:w="5953" w:type="dxa"/>
          </w:tcPr>
          <w:p w:rsidR="00976351" w:rsidRDefault="00853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этап: 2013-2015 годы</w:t>
            </w:r>
          </w:p>
          <w:p w:rsidR="00853D53" w:rsidRPr="00853D53" w:rsidRDefault="00853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этап: 2016-2020 годы</w:t>
            </w:r>
          </w:p>
        </w:tc>
      </w:tr>
      <w:tr w:rsidR="00976351" w:rsidTr="004A3142">
        <w:tc>
          <w:tcPr>
            <w:tcW w:w="4395" w:type="dxa"/>
          </w:tcPr>
          <w:p w:rsidR="00202BB8" w:rsidRPr="00202BB8" w:rsidRDefault="00202BB8" w:rsidP="00202B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2BB8">
              <w:rPr>
                <w:rFonts w:ascii="Times New Roman" w:hAnsi="Times New Roman" w:cs="Times New Roman"/>
                <w:sz w:val="28"/>
                <w:szCs w:val="28"/>
              </w:rPr>
              <w:t>Объемы и источни</w:t>
            </w:r>
            <w:r w:rsidRPr="00202BB8">
              <w:rPr>
                <w:rFonts w:ascii="Times New Roman" w:hAnsi="Times New Roman" w:cs="Times New Roman"/>
                <w:sz w:val="28"/>
                <w:szCs w:val="28"/>
              </w:rPr>
              <w:softHyphen/>
              <w:t>ки финансирования программы</w:t>
            </w:r>
          </w:p>
          <w:p w:rsidR="00976351" w:rsidRPr="00976351" w:rsidRDefault="00976351" w:rsidP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</w:tcPr>
          <w:p w:rsidR="009D73B7" w:rsidRPr="009D73B7" w:rsidRDefault="009D73B7" w:rsidP="00235DFB">
            <w:pPr>
              <w:widowControl w:val="0"/>
              <w:spacing w:line="283" w:lineRule="exact"/>
              <w:ind w:left="20"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proofErr w:type="gramStart"/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общий объем финансирования программы со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softHyphen/>
              <w:t xml:space="preserve">ставляет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158343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 (в ценах соответ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softHyphen/>
              <w:t xml:space="preserve">ствующих лет), в том числе: из федерального бюджета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22002,5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из краевого бюджета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69693,2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</w:t>
            </w:r>
            <w:r w:rsid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из районного бюджета- 9216,55 из местных бюджетов – 27464,2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из внебюджетных источников -</w:t>
            </w:r>
            <w:r w:rsid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29966,8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тыс. руб., из них:</w:t>
            </w:r>
            <w:proofErr w:type="gramEnd"/>
          </w:p>
          <w:p w:rsidR="009D73B7" w:rsidRPr="009D73B7" w:rsidRDefault="009D73B7" w:rsidP="009D73B7">
            <w:pPr>
              <w:widowControl w:val="0"/>
              <w:spacing w:line="283" w:lineRule="exact"/>
              <w:ind w:left="20" w:right="20"/>
              <w:jc w:val="both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в 201</w:t>
            </w:r>
            <w:r w:rsid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3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году выделено </w:t>
            </w:r>
            <w:r w:rsid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30724,5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руб., в том числе:</w:t>
            </w:r>
          </w:p>
          <w:p w:rsidR="00235DFB" w:rsidRDefault="009D73B7" w:rsidP="00235DFB">
            <w:pPr>
              <w:widowControl w:val="0"/>
              <w:spacing w:line="283" w:lineRule="exact"/>
              <w:ind w:left="20"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proofErr w:type="gramStart"/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из федерального бюджета </w:t>
            </w:r>
            <w:r w:rsid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 w:rsid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6673,5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из краевого бюджета </w:t>
            </w:r>
            <w:r w:rsid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 w:rsid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10653,9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</w:t>
            </w:r>
            <w:r w:rsid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из районного </w:t>
            </w:r>
            <w:r w:rsid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lastRenderedPageBreak/>
              <w:t xml:space="preserve">бюджета – 1431,7 тыс. руб.; </w:t>
            </w:r>
            <w:r w:rsidRPr="009D73B7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из местных бюджетов -  тыс. руб.;</w:t>
            </w:r>
            <w:r w:rsid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5136,2 тыс. руб.; внебюджетные источники- 6828,8 руб.;</w:t>
            </w:r>
            <w:r w:rsidR="00235DFB"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proofErr w:type="gramEnd"/>
          </w:p>
          <w:p w:rsidR="00235DFB" w:rsidRPr="00235DFB" w:rsidRDefault="00235DFB" w:rsidP="00235DFB">
            <w:pPr>
              <w:widowControl w:val="0"/>
              <w:spacing w:line="283" w:lineRule="exact"/>
              <w:ind w:left="20"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в 201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4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году выделено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16432,2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руб., в том числе:</w:t>
            </w:r>
          </w:p>
          <w:p w:rsidR="00235DFB" w:rsidRPr="00235DFB" w:rsidRDefault="00235DFB" w:rsidP="00235DFB">
            <w:pPr>
              <w:widowControl w:val="0"/>
              <w:spacing w:line="283" w:lineRule="exact"/>
              <w:ind w:left="20"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proofErr w:type="gramStart"/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из федерального бюджета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3315,5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из краевого бюджета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4001,8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из районного бюджета – 912,2 тыс. руб.; 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из местных бюджетов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4082,7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из внебюджетных источников -</w:t>
            </w:r>
            <w:proofErr w:type="gramEnd"/>
          </w:p>
          <w:p w:rsidR="00235DFB" w:rsidRPr="002B29B3" w:rsidRDefault="002B29B3" w:rsidP="002B29B3">
            <w:pPr>
              <w:pStyle w:val="a5"/>
              <w:widowControl w:val="0"/>
              <w:numPr>
                <w:ilvl w:val="0"/>
                <w:numId w:val="11"/>
              </w:numPr>
              <w:spacing w:line="283" w:lineRule="exact"/>
              <w:ind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r w:rsidRP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 w:rsidR="00235DFB" w:rsidRP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тыс. руб.;</w:t>
            </w:r>
          </w:p>
          <w:p w:rsidR="00235DFB" w:rsidRPr="00235DFB" w:rsidRDefault="00235DFB" w:rsidP="00235DFB">
            <w:pPr>
              <w:widowControl w:val="0"/>
              <w:spacing w:line="283" w:lineRule="exact"/>
              <w:ind w:left="20"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в 201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5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году выделено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17021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руб., в том числе:</w:t>
            </w:r>
          </w:p>
          <w:p w:rsidR="00235DFB" w:rsidRPr="00235DFB" w:rsidRDefault="00235DFB" w:rsidP="002B29B3">
            <w:pPr>
              <w:widowControl w:val="0"/>
              <w:spacing w:line="283" w:lineRule="exact"/>
              <w:ind w:left="20"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из федерального бюджета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2068,7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из краевого бюджета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3995,8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из районного бюджета – 606,55 </w:t>
            </w:r>
            <w:proofErr w:type="spellStart"/>
            <w:proofErr w:type="gramStart"/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тыс</w:t>
            </w:r>
            <w:proofErr w:type="spellEnd"/>
            <w:proofErr w:type="gramEnd"/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proofErr w:type="spellStart"/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руб.;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из</w:t>
            </w:r>
            <w:proofErr w:type="spellEnd"/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местных бюджетов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3826,3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из внебюджетных источников -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6523,7 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тыс. руб.;</w:t>
            </w:r>
          </w:p>
          <w:p w:rsidR="00235DFB" w:rsidRPr="00235DFB" w:rsidRDefault="00235DFB" w:rsidP="00235DFB">
            <w:pPr>
              <w:widowControl w:val="0"/>
              <w:spacing w:line="283" w:lineRule="exact"/>
              <w:ind w:left="20"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в 201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6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году выделено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7787,2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руб., в том числе:</w:t>
            </w:r>
          </w:p>
          <w:p w:rsidR="00235DFB" w:rsidRPr="00235DFB" w:rsidRDefault="00235DFB" w:rsidP="00235DFB">
            <w:pPr>
              <w:widowControl w:val="0"/>
              <w:spacing w:line="283" w:lineRule="exact"/>
              <w:ind w:left="20"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proofErr w:type="gramStart"/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из федерального бюджета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2038,6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из краевого бюджета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2416,7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из районного бюджета 552,8 тыс. руб.;  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из местных бюджетов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1306,1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из внебюджетных источников -</w:t>
            </w:r>
            <w:proofErr w:type="gramEnd"/>
          </w:p>
          <w:p w:rsidR="00235DFB" w:rsidRPr="002B29B3" w:rsidRDefault="00235DFB" w:rsidP="002B29B3">
            <w:pPr>
              <w:pStyle w:val="a5"/>
              <w:widowControl w:val="0"/>
              <w:numPr>
                <w:ilvl w:val="0"/>
                <w:numId w:val="12"/>
              </w:numPr>
              <w:spacing w:line="283" w:lineRule="exact"/>
              <w:ind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r w:rsidRP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тыс. руб.;</w:t>
            </w:r>
          </w:p>
          <w:p w:rsidR="00235DFB" w:rsidRPr="00235DFB" w:rsidRDefault="00235DFB" w:rsidP="00235DFB">
            <w:pPr>
              <w:widowControl w:val="0"/>
              <w:spacing w:line="283" w:lineRule="exact"/>
              <w:ind w:left="20"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в 201</w:t>
            </w:r>
            <w:r w:rsidR="002B29B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7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году выделено </w:t>
            </w:r>
            <w:r w:rsidR="0033135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38800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руб., в том числе:</w:t>
            </w:r>
          </w:p>
          <w:p w:rsidR="00235DFB" w:rsidRPr="00235DFB" w:rsidRDefault="00235DFB" w:rsidP="00235DFB">
            <w:pPr>
              <w:widowControl w:val="0"/>
              <w:spacing w:line="283" w:lineRule="exact"/>
              <w:ind w:left="20"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proofErr w:type="gramStart"/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из федерального бюджета - </w:t>
            </w:r>
            <w:r w:rsidR="0033135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3946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из краевого бюджета - </w:t>
            </w:r>
            <w:r w:rsidR="0033135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24421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</w:t>
            </w:r>
            <w:r w:rsidR="0033135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из районного бюджета- 807,6 тыс. руб.; 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из местных бюджетов </w:t>
            </w:r>
            <w:r w:rsidR="0033135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 w:rsidR="0033135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4802,9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из внебюджетных источников -</w:t>
            </w:r>
            <w:proofErr w:type="gramEnd"/>
          </w:p>
          <w:p w:rsidR="00235DFB" w:rsidRPr="00235DFB" w:rsidRDefault="00331353" w:rsidP="00331353">
            <w:pPr>
              <w:widowControl w:val="0"/>
              <w:spacing w:line="283" w:lineRule="exact"/>
              <w:ind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4822,9 </w:t>
            </w:r>
            <w:r w:rsidR="00235DFB"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тыс. руб.;</w:t>
            </w:r>
          </w:p>
          <w:p w:rsidR="00235DFB" w:rsidRPr="00235DFB" w:rsidRDefault="00235DFB" w:rsidP="00235DFB">
            <w:pPr>
              <w:widowControl w:val="0"/>
              <w:spacing w:line="283" w:lineRule="exact"/>
              <w:ind w:left="20"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в 201</w:t>
            </w:r>
            <w:r w:rsidR="0033135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8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году выделено </w:t>
            </w:r>
            <w:r w:rsidR="0033135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26198,5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руб., в том числе:</w:t>
            </w:r>
          </w:p>
          <w:p w:rsidR="00235DFB" w:rsidRPr="00235DFB" w:rsidRDefault="00235DFB" w:rsidP="00331353">
            <w:pPr>
              <w:widowControl w:val="0"/>
              <w:spacing w:line="283" w:lineRule="exact"/>
              <w:ind w:left="20"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proofErr w:type="gramStart"/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из федерального бюджета -</w:t>
            </w:r>
            <w:r w:rsidR="0033135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1280,2 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из краевого бюджета </w:t>
            </w:r>
            <w:r w:rsidR="0033135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 w:rsidR="0033135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15555,5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</w:t>
            </w:r>
            <w:r w:rsidR="0033135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из районного бюджета – 2996,8 тыс. руб.;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из местных </w:t>
            </w:r>
            <w:r w:rsidR="0033135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бюджетов – 4223,6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</w:t>
            </w:r>
            <w:r w:rsidR="00331353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б.; из внебюджетных источников 2142,4 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тыс. руб.;</w:t>
            </w:r>
            <w:proofErr w:type="gramEnd"/>
          </w:p>
          <w:p w:rsidR="00235DFB" w:rsidRPr="00235DFB" w:rsidRDefault="00235DFB" w:rsidP="00235DFB">
            <w:pPr>
              <w:widowControl w:val="0"/>
              <w:spacing w:line="283" w:lineRule="exact"/>
              <w:ind w:left="20"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в 201</w:t>
            </w:r>
            <w:r w:rsidR="00BA0811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9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году планируется выделить</w:t>
            </w:r>
          </w:p>
          <w:p w:rsidR="00235DFB" w:rsidRPr="00235DFB" w:rsidRDefault="00BA0811" w:rsidP="00BA0811">
            <w:pPr>
              <w:widowControl w:val="0"/>
              <w:spacing w:line="283" w:lineRule="exact"/>
              <w:ind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11821,4 </w:t>
            </w:r>
            <w:r w:rsidR="00235DFB"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тыс. руб., в том числе:</w:t>
            </w:r>
          </w:p>
          <w:p w:rsidR="00235DFB" w:rsidRPr="00235DFB" w:rsidRDefault="00235DFB" w:rsidP="00235DFB">
            <w:pPr>
              <w:widowControl w:val="0"/>
              <w:spacing w:line="283" w:lineRule="exact"/>
              <w:ind w:left="20"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proofErr w:type="gramStart"/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из федерального бюджета </w:t>
            </w:r>
            <w:r w:rsidR="00BA0811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 w:rsidR="00BA0811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1300 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из краевого бюджета </w:t>
            </w:r>
            <w:r w:rsidR="00BA0811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–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</w:t>
            </w:r>
            <w:r w:rsidR="00BA0811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5052,5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</w:t>
            </w:r>
            <w:r w:rsidR="00BA0811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из районного бюджета – 1382,9 тыс. руб.; из местных бюджетов - 2043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тыс. руб.; из внебюджетных источников -</w:t>
            </w:r>
            <w:proofErr w:type="gramEnd"/>
          </w:p>
          <w:p w:rsidR="00235DFB" w:rsidRPr="00BA0811" w:rsidRDefault="00235DFB" w:rsidP="00BA0811">
            <w:pPr>
              <w:pStyle w:val="a5"/>
              <w:widowControl w:val="0"/>
              <w:numPr>
                <w:ilvl w:val="0"/>
                <w:numId w:val="13"/>
              </w:numPr>
              <w:spacing w:line="283" w:lineRule="exact"/>
              <w:ind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r w:rsidRPr="00BA0811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тыс. руб.;</w:t>
            </w:r>
          </w:p>
          <w:p w:rsidR="00235DFB" w:rsidRPr="00235DFB" w:rsidRDefault="00BA0811" w:rsidP="00BA0811">
            <w:pPr>
              <w:widowControl w:val="0"/>
              <w:spacing w:line="283" w:lineRule="exact"/>
              <w:ind w:left="20"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в 2020</w:t>
            </w:r>
            <w:r w:rsidR="00235DFB"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году планируется выделить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9558 </w:t>
            </w:r>
            <w:r w:rsidR="00235DFB"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тыс. руб., в том числе:</w:t>
            </w:r>
          </w:p>
          <w:p w:rsidR="009D73B7" w:rsidRPr="009D73B7" w:rsidRDefault="00235DFB" w:rsidP="00235DFB">
            <w:pPr>
              <w:widowControl w:val="0"/>
              <w:spacing w:line="283" w:lineRule="exact"/>
              <w:ind w:left="20" w:right="20"/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</w:pPr>
            <w:proofErr w:type="gramStart"/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из федерального бюджета - </w:t>
            </w:r>
            <w:r w:rsidR="00BA0811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1350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из краевого бюджета - </w:t>
            </w:r>
            <w:r w:rsidR="00BA0811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3596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</w:t>
            </w:r>
            <w:r w:rsidR="00BA0811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из районного бюджета – 526 тыс. руб.; из местных бюджетов -2043</w:t>
            </w:r>
            <w:r w:rsidRPr="00235DFB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 xml:space="preserve"> тыс. руб.; из внебюджетных источников</w:t>
            </w:r>
            <w:r w:rsidR="00BA0811">
              <w:rPr>
                <w:rFonts w:ascii="Times New Roman" w:eastAsia="Times New Roman" w:hAnsi="Times New Roman" w:cs="Times New Roman"/>
                <w:color w:val="000000"/>
                <w:spacing w:val="1"/>
                <w:sz w:val="25"/>
                <w:szCs w:val="25"/>
                <w:lang w:eastAsia="ru-RU"/>
              </w:rPr>
              <w:t>-2043 тыс. руб.;</w:t>
            </w:r>
            <w:proofErr w:type="gramEnd"/>
          </w:p>
          <w:p w:rsidR="00976351" w:rsidRPr="00976351" w:rsidRDefault="0097635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6351" w:rsidTr="004A3142">
        <w:tc>
          <w:tcPr>
            <w:tcW w:w="4395" w:type="dxa"/>
          </w:tcPr>
          <w:p w:rsidR="00976351" w:rsidRPr="00976351" w:rsidRDefault="00345324" w:rsidP="003453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конечные результаты реализации программы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 социально-</w:t>
            </w:r>
            <w:r w:rsidR="00202BB8">
              <w:rPr>
                <w:rFonts w:ascii="Times New Roman" w:hAnsi="Times New Roman" w:cs="Times New Roman"/>
                <w:sz w:val="28"/>
                <w:szCs w:val="28"/>
              </w:rPr>
              <w:t xml:space="preserve"> экономической эффективности</w:t>
            </w:r>
          </w:p>
        </w:tc>
        <w:tc>
          <w:tcPr>
            <w:tcW w:w="5953" w:type="dxa"/>
          </w:tcPr>
          <w:p w:rsidR="00957FA4" w:rsidRPr="00957FA4" w:rsidRDefault="00957FA4" w:rsidP="0095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FA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сокращение уровня официально зареги</w:t>
            </w:r>
            <w:r w:rsidRPr="00957FA4">
              <w:rPr>
                <w:rFonts w:ascii="Times New Roman" w:hAnsi="Times New Roman" w:cs="Times New Roman"/>
                <w:sz w:val="28"/>
                <w:szCs w:val="28"/>
              </w:rPr>
              <w:softHyphen/>
              <w:t>стрированной безработ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ицы в сельской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местности до 3,8</w:t>
            </w:r>
            <w:r w:rsidRPr="00957FA4">
              <w:rPr>
                <w:rFonts w:ascii="Times New Roman" w:hAnsi="Times New Roman" w:cs="Times New Roman"/>
                <w:sz w:val="28"/>
                <w:szCs w:val="28"/>
              </w:rPr>
              <w:t>%;</w:t>
            </w:r>
          </w:p>
          <w:p w:rsidR="00957FA4" w:rsidRPr="00957FA4" w:rsidRDefault="00957FA4" w:rsidP="0095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жилищных условий </w:t>
            </w:r>
            <w:r w:rsidRPr="00957FA4">
              <w:rPr>
                <w:rFonts w:ascii="Times New Roman" w:hAnsi="Times New Roman" w:cs="Times New Roman"/>
                <w:sz w:val="28"/>
                <w:szCs w:val="28"/>
              </w:rPr>
              <w:t xml:space="preserve"> сель</w:t>
            </w:r>
            <w:r w:rsidRPr="00957FA4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ских семей, в том числе </w:t>
            </w:r>
            <w:r w:rsidR="00520A06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957FA4">
              <w:rPr>
                <w:rFonts w:ascii="Times New Roman" w:hAnsi="Times New Roman" w:cs="Times New Roman"/>
                <w:sz w:val="28"/>
                <w:szCs w:val="28"/>
              </w:rPr>
              <w:t xml:space="preserve"> молодых семей и молодых специал</w:t>
            </w:r>
            <w:r w:rsidR="00520A06">
              <w:rPr>
                <w:rFonts w:ascii="Times New Roman" w:hAnsi="Times New Roman" w:cs="Times New Roman"/>
                <w:sz w:val="28"/>
                <w:szCs w:val="28"/>
              </w:rPr>
              <w:t>истов; ввод (приобретение) 2314,6</w:t>
            </w:r>
            <w:r w:rsidRPr="00957FA4">
              <w:rPr>
                <w:rFonts w:ascii="Times New Roman" w:hAnsi="Times New Roman" w:cs="Times New Roman"/>
                <w:sz w:val="28"/>
                <w:szCs w:val="28"/>
              </w:rPr>
              <w:t xml:space="preserve"> тыс. кв. м жилья, в том числе </w:t>
            </w:r>
            <w:r w:rsidR="00520A06">
              <w:rPr>
                <w:rFonts w:ascii="Times New Roman" w:hAnsi="Times New Roman" w:cs="Times New Roman"/>
                <w:sz w:val="28"/>
                <w:szCs w:val="28"/>
              </w:rPr>
              <w:t xml:space="preserve">1671,5 </w:t>
            </w:r>
            <w:r w:rsidRPr="00957FA4">
              <w:rPr>
                <w:rFonts w:ascii="Times New Roman" w:hAnsi="Times New Roman" w:cs="Times New Roman"/>
                <w:sz w:val="28"/>
                <w:szCs w:val="28"/>
              </w:rPr>
              <w:t xml:space="preserve"> кв. м для молодых семей и молодых специалистов;</w:t>
            </w:r>
          </w:p>
          <w:p w:rsidR="00957FA4" w:rsidRPr="00957FA4" w:rsidRDefault="00520A06" w:rsidP="0095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 в действие 6</w:t>
            </w:r>
            <w:r w:rsidR="00957FA4" w:rsidRPr="00957FA4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местных инициатив граждан, получивших </w:t>
            </w:r>
            <w:proofErr w:type="spellStart"/>
            <w:r w:rsidR="00957FA4" w:rsidRPr="00957FA4">
              <w:rPr>
                <w:rFonts w:ascii="Times New Roman" w:hAnsi="Times New Roman" w:cs="Times New Roman"/>
                <w:sz w:val="28"/>
                <w:szCs w:val="28"/>
              </w:rPr>
              <w:t>грантовую</w:t>
            </w:r>
            <w:proofErr w:type="spellEnd"/>
            <w:r w:rsidR="00957FA4" w:rsidRPr="00957FA4">
              <w:rPr>
                <w:rFonts w:ascii="Times New Roman" w:hAnsi="Times New Roman" w:cs="Times New Roman"/>
                <w:sz w:val="28"/>
                <w:szCs w:val="28"/>
              </w:rPr>
              <w:t xml:space="preserve"> поддержку;</w:t>
            </w:r>
          </w:p>
          <w:p w:rsidR="00957FA4" w:rsidRPr="00957FA4" w:rsidRDefault="00301878" w:rsidP="00301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ввод в действие 2</w:t>
            </w:r>
            <w:r w:rsidR="00957FA4" w:rsidRPr="00957FA4">
              <w:rPr>
                <w:rFonts w:ascii="Times New Roman" w:hAnsi="Times New Roman" w:cs="Times New Roman"/>
                <w:sz w:val="28"/>
                <w:szCs w:val="28"/>
              </w:rPr>
              <w:t xml:space="preserve"> фельдшерско-акушерских пунктов и (или) офисов врачей общей практики; прирост сельского населения, обеспеченного услугами фельдшерско-акушерских пунктов (оф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исами врачей общей практики);</w:t>
            </w:r>
          </w:p>
          <w:p w:rsidR="00957FA4" w:rsidRPr="00957FA4" w:rsidRDefault="00301878" w:rsidP="0095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ввод в действие 1</w:t>
            </w:r>
            <w:r w:rsidR="00957FA4" w:rsidRPr="00957FA4">
              <w:rPr>
                <w:rFonts w:ascii="Times New Roman" w:hAnsi="Times New Roman" w:cs="Times New Roman"/>
                <w:sz w:val="28"/>
                <w:szCs w:val="28"/>
              </w:rPr>
              <w:t xml:space="preserve"> плоскостных спортивных сооружений;</w:t>
            </w:r>
          </w:p>
          <w:p w:rsidR="00957FA4" w:rsidRPr="00957FA4" w:rsidRDefault="00957FA4" w:rsidP="00957FA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FA4">
              <w:rPr>
                <w:rFonts w:ascii="Times New Roman" w:hAnsi="Times New Roman" w:cs="Times New Roman"/>
                <w:sz w:val="28"/>
                <w:szCs w:val="28"/>
              </w:rPr>
              <w:t xml:space="preserve">ввод в действие </w:t>
            </w:r>
            <w:r w:rsidR="00301878">
              <w:rPr>
                <w:rFonts w:ascii="Times New Roman" w:hAnsi="Times New Roman" w:cs="Times New Roman"/>
                <w:sz w:val="28"/>
                <w:szCs w:val="28"/>
              </w:rPr>
              <w:t>8,3</w:t>
            </w:r>
            <w:r w:rsidRPr="00957FA4">
              <w:rPr>
                <w:rFonts w:ascii="Times New Roman" w:hAnsi="Times New Roman" w:cs="Times New Roman"/>
                <w:sz w:val="28"/>
                <w:szCs w:val="28"/>
              </w:rPr>
              <w:t xml:space="preserve"> км локальных водопрово</w:t>
            </w:r>
            <w:r w:rsidRPr="00957FA4">
              <w:rPr>
                <w:rFonts w:ascii="Times New Roman" w:hAnsi="Times New Roman" w:cs="Times New Roman"/>
                <w:sz w:val="28"/>
                <w:szCs w:val="28"/>
              </w:rPr>
              <w:softHyphen/>
              <w:t>дов;</w:t>
            </w:r>
          </w:p>
          <w:p w:rsidR="00976351" w:rsidRPr="00976351" w:rsidRDefault="00957FA4" w:rsidP="001B421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57FA4">
              <w:rPr>
                <w:rFonts w:ascii="Times New Roman" w:hAnsi="Times New Roman" w:cs="Times New Roman"/>
                <w:sz w:val="28"/>
                <w:szCs w:val="28"/>
              </w:rPr>
              <w:t>рост уровня обеспеченности сельского населе</w:t>
            </w:r>
            <w:r w:rsidRPr="00957FA4">
              <w:rPr>
                <w:rFonts w:ascii="Times New Roman" w:hAnsi="Times New Roman" w:cs="Times New Roman"/>
                <w:sz w:val="28"/>
                <w:szCs w:val="28"/>
              </w:rPr>
              <w:softHyphen/>
              <w:t>ния питьевой водой до 71,0%; ввод</w:t>
            </w:r>
            <w:r w:rsidR="001B4218">
              <w:rPr>
                <w:rFonts w:ascii="Times New Roman" w:hAnsi="Times New Roman" w:cs="Times New Roman"/>
                <w:sz w:val="28"/>
                <w:szCs w:val="28"/>
              </w:rPr>
              <w:t xml:space="preserve"> в действие 5437 км автомобильных дорог.</w:t>
            </w:r>
          </w:p>
        </w:tc>
      </w:tr>
    </w:tbl>
    <w:p w:rsidR="00976351" w:rsidRDefault="00976351"/>
    <w:sectPr w:rsidR="009763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B6CC5"/>
    <w:multiLevelType w:val="multilevel"/>
    <w:tmpl w:val="FFAAE92A"/>
    <w:lvl w:ilvl="0">
      <w:numFmt w:val="decimal"/>
      <w:lvlText w:val="38613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49045C"/>
    <w:multiLevelType w:val="multilevel"/>
    <w:tmpl w:val="EAF8B752"/>
    <w:lvl w:ilvl="0">
      <w:numFmt w:val="decimal"/>
      <w:lvlText w:val="71787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BA4241A"/>
    <w:multiLevelType w:val="multilevel"/>
    <w:tmpl w:val="7B667596"/>
    <w:lvl w:ilvl="0">
      <w:start w:val="2"/>
      <w:numFmt w:val="decimal"/>
      <w:lvlText w:val="157145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4455DE"/>
    <w:multiLevelType w:val="multilevel"/>
    <w:tmpl w:val="C86205B4"/>
    <w:lvl w:ilvl="0">
      <w:numFmt w:val="decimal"/>
      <w:lvlText w:val="12065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5E76A6"/>
    <w:multiLevelType w:val="multilevel"/>
    <w:tmpl w:val="3F144E82"/>
    <w:lvl w:ilvl="0">
      <w:start w:val="4"/>
      <w:numFmt w:val="decimal"/>
      <w:lvlText w:val="106032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B21579E"/>
    <w:multiLevelType w:val="hybridMultilevel"/>
    <w:tmpl w:val="FD3459C4"/>
    <w:lvl w:ilvl="0" w:tplc="EB7CB220">
      <w:start w:val="144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6C71AF"/>
    <w:multiLevelType w:val="multilevel"/>
    <w:tmpl w:val="498285B2"/>
    <w:lvl w:ilvl="0">
      <w:start w:val="5"/>
      <w:numFmt w:val="decimal"/>
      <w:lvlText w:val="54418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CB73287"/>
    <w:multiLevelType w:val="hybridMultilevel"/>
    <w:tmpl w:val="8C8C38C0"/>
    <w:lvl w:ilvl="0" w:tplc="9B6C0A96">
      <w:start w:val="2043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204F93"/>
    <w:multiLevelType w:val="hybridMultilevel"/>
    <w:tmpl w:val="81B6AB6C"/>
    <w:lvl w:ilvl="0" w:tplc="6D22272E">
      <w:start w:val="41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1329BB"/>
    <w:multiLevelType w:val="multilevel"/>
    <w:tmpl w:val="2AD0FC7C"/>
    <w:lvl w:ilvl="0">
      <w:numFmt w:val="decimal"/>
      <w:lvlText w:val="21464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537311"/>
    <w:multiLevelType w:val="multilevel"/>
    <w:tmpl w:val="644AE01C"/>
    <w:lvl w:ilvl="0">
      <w:start w:val="3"/>
      <w:numFmt w:val="decimal"/>
      <w:lvlText w:val="182445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61088C"/>
    <w:multiLevelType w:val="multilevel"/>
    <w:tmpl w:val="477A7158"/>
    <w:lvl w:ilvl="0">
      <w:start w:val="4"/>
      <w:numFmt w:val="decimal"/>
      <w:lvlText w:val="115884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4044A28"/>
    <w:multiLevelType w:val="multilevel"/>
    <w:tmpl w:val="522AAC34"/>
    <w:lvl w:ilvl="0">
      <w:start w:val="2"/>
      <w:numFmt w:val="decimal"/>
      <w:lvlText w:val="13,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7742693"/>
    <w:multiLevelType w:val="hybridMultilevel"/>
    <w:tmpl w:val="E5A0ECBA"/>
    <w:lvl w:ilvl="0" w:tplc="565EB16A">
      <w:start w:val="412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9"/>
  </w:num>
  <w:num w:numId="4">
    <w:abstractNumId w:val="10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11"/>
  </w:num>
  <w:num w:numId="10">
    <w:abstractNumId w:val="8"/>
  </w:num>
  <w:num w:numId="11">
    <w:abstractNumId w:val="13"/>
  </w:num>
  <w:num w:numId="12">
    <w:abstractNumId w:val="5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351"/>
    <w:rsid w:val="000F6B60"/>
    <w:rsid w:val="001B4218"/>
    <w:rsid w:val="001E63CF"/>
    <w:rsid w:val="00202BB8"/>
    <w:rsid w:val="00235DFB"/>
    <w:rsid w:val="002B29B3"/>
    <w:rsid w:val="00301878"/>
    <w:rsid w:val="00331353"/>
    <w:rsid w:val="00345324"/>
    <w:rsid w:val="004A3142"/>
    <w:rsid w:val="0052097F"/>
    <w:rsid w:val="00520A06"/>
    <w:rsid w:val="00712A6F"/>
    <w:rsid w:val="00724581"/>
    <w:rsid w:val="00853D53"/>
    <w:rsid w:val="00957FA4"/>
    <w:rsid w:val="00976351"/>
    <w:rsid w:val="009D73B7"/>
    <w:rsid w:val="00B62414"/>
    <w:rsid w:val="00BA0811"/>
    <w:rsid w:val="00F02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6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976351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4"/>
    <w:rsid w:val="00976351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styleId="a5">
    <w:name w:val="List Paragraph"/>
    <w:basedOn w:val="a"/>
    <w:uiPriority w:val="34"/>
    <w:qFormat/>
    <w:rsid w:val="002B2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6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976351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4"/>
    <w:rsid w:val="00976351"/>
    <w:pPr>
      <w:widowControl w:val="0"/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pacing w:val="1"/>
      <w:sz w:val="25"/>
      <w:szCs w:val="25"/>
    </w:rPr>
  </w:style>
  <w:style w:type="paragraph" w:styleId="a5">
    <w:name w:val="List Paragraph"/>
    <w:basedOn w:val="a"/>
    <w:uiPriority w:val="34"/>
    <w:qFormat/>
    <w:rsid w:val="002B2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1114</Words>
  <Characters>6352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Stiashkina</dc:creator>
  <cp:lastModifiedBy>RSD</cp:lastModifiedBy>
  <cp:revision>10</cp:revision>
  <dcterms:created xsi:type="dcterms:W3CDTF">2018-05-23T05:15:00Z</dcterms:created>
  <dcterms:modified xsi:type="dcterms:W3CDTF">2018-06-01T03:04:00Z</dcterms:modified>
</cp:coreProperties>
</file>