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421778">
        <w:rPr>
          <w:sz w:val="24"/>
          <w:szCs w:val="24"/>
        </w:rPr>
        <w:t xml:space="preserve">   </w:t>
      </w:r>
      <w:r w:rsidR="00164270">
        <w:rPr>
          <w:sz w:val="24"/>
          <w:szCs w:val="24"/>
        </w:rPr>
        <w:t xml:space="preserve">                              </w:t>
      </w:r>
      <w:r w:rsidR="00AB2B68">
        <w:rPr>
          <w:sz w:val="24"/>
          <w:szCs w:val="24"/>
        </w:rPr>
        <w:t xml:space="preserve">    </w:t>
      </w:r>
      <w:r w:rsidR="00F81B1F">
        <w:rPr>
          <w:sz w:val="24"/>
          <w:szCs w:val="24"/>
        </w:rPr>
        <w:t xml:space="preserve">      </w:t>
      </w:r>
      <w:r w:rsidRPr="00AB2B68">
        <w:rPr>
          <w:b w:val="0"/>
          <w:sz w:val="24"/>
          <w:szCs w:val="24"/>
        </w:rPr>
        <w:t>Приложение №</w:t>
      </w:r>
      <w:r w:rsidR="00AB2B68" w:rsidRPr="00AB2B68">
        <w:rPr>
          <w:b w:val="0"/>
          <w:sz w:val="24"/>
          <w:szCs w:val="24"/>
        </w:rPr>
        <w:t xml:space="preserve"> </w:t>
      </w:r>
      <w:r w:rsidR="00751991">
        <w:rPr>
          <w:b w:val="0"/>
          <w:sz w:val="24"/>
          <w:szCs w:val="24"/>
        </w:rPr>
        <w:t>3</w:t>
      </w:r>
      <w:bookmarkStart w:id="0" w:name="_GoBack"/>
      <w:bookmarkEnd w:id="0"/>
    </w:p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</w:t>
      </w:r>
      <w:r w:rsidR="00164270" w:rsidRPr="00AB2B68">
        <w:rPr>
          <w:b w:val="0"/>
          <w:sz w:val="24"/>
          <w:szCs w:val="24"/>
        </w:rPr>
        <w:t xml:space="preserve">                               </w:t>
      </w:r>
      <w:r w:rsidRPr="00AB2B68">
        <w:rPr>
          <w:b w:val="0"/>
          <w:sz w:val="24"/>
          <w:szCs w:val="24"/>
        </w:rPr>
        <w:t xml:space="preserve">к решению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</w:p>
    <w:p w:rsidR="008D4AA5" w:rsidRPr="00AB2B68" w:rsidRDefault="00AB2B68" w:rsidP="00AB2B68">
      <w:pPr>
        <w:pStyle w:val="a8"/>
        <w:ind w:left="1445" w:firstLine="67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</w:t>
      </w:r>
      <w:r w:rsidR="008D4AA5" w:rsidRPr="00AB2B68">
        <w:rPr>
          <w:b w:val="0"/>
          <w:sz w:val="24"/>
          <w:szCs w:val="24"/>
        </w:rPr>
        <w:t xml:space="preserve">районного </w:t>
      </w:r>
      <w:r w:rsidR="00F81B1F">
        <w:rPr>
          <w:b w:val="0"/>
          <w:sz w:val="24"/>
          <w:szCs w:val="24"/>
        </w:rPr>
        <w:t>Совета</w:t>
      </w:r>
      <w:r w:rsidR="008D4AA5" w:rsidRPr="00AB2B68">
        <w:rPr>
          <w:b w:val="0"/>
          <w:sz w:val="24"/>
          <w:szCs w:val="24"/>
        </w:rPr>
        <w:t xml:space="preserve"> депутатов</w:t>
      </w:r>
    </w:p>
    <w:p w:rsidR="008D4AA5" w:rsidRPr="00AB2B68" w:rsidRDefault="008D4AA5" w:rsidP="008D4AA5">
      <w:pPr>
        <w:pStyle w:val="a8"/>
        <w:ind w:left="1445" w:firstLine="679"/>
        <w:jc w:val="left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            </w:t>
      </w:r>
      <w:r w:rsidR="00164270" w:rsidRPr="00AB2B68">
        <w:rPr>
          <w:b w:val="0"/>
          <w:sz w:val="24"/>
          <w:szCs w:val="24"/>
        </w:rPr>
        <w:t xml:space="preserve">                            </w:t>
      </w:r>
      <w:r w:rsidR="00AB2B68">
        <w:rPr>
          <w:b w:val="0"/>
          <w:sz w:val="24"/>
          <w:szCs w:val="24"/>
        </w:rPr>
        <w:t xml:space="preserve">  </w:t>
      </w:r>
      <w:r w:rsidR="005F71A4">
        <w:rPr>
          <w:b w:val="0"/>
          <w:sz w:val="24"/>
          <w:szCs w:val="24"/>
        </w:rPr>
        <w:t xml:space="preserve">          </w:t>
      </w:r>
      <w:r w:rsidRPr="00AB2B68">
        <w:rPr>
          <w:b w:val="0"/>
          <w:sz w:val="24"/>
          <w:szCs w:val="24"/>
        </w:rPr>
        <w:t>от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_____</w:t>
      </w:r>
      <w:r w:rsidR="00AB2B68" w:rsidRPr="00AB2B68">
        <w:rPr>
          <w:b w:val="0"/>
          <w:sz w:val="24"/>
          <w:szCs w:val="24"/>
        </w:rPr>
        <w:t>2018</w:t>
      </w:r>
      <w:r w:rsidR="00F81B1F">
        <w:rPr>
          <w:b w:val="0"/>
          <w:sz w:val="24"/>
          <w:szCs w:val="24"/>
        </w:rPr>
        <w:t xml:space="preserve"> № 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</w:t>
      </w:r>
    </w:p>
    <w:p w:rsidR="008D4AA5" w:rsidRPr="00421778" w:rsidRDefault="008D4AA5" w:rsidP="008D4AA5">
      <w:pPr>
        <w:pStyle w:val="a8"/>
        <w:ind w:left="1445" w:firstLine="679"/>
        <w:jc w:val="left"/>
        <w:rPr>
          <w:sz w:val="24"/>
          <w:szCs w:val="24"/>
        </w:rPr>
      </w:pPr>
    </w:p>
    <w:p w:rsidR="008D4AA5" w:rsidRPr="00421778" w:rsidRDefault="008D4AA5" w:rsidP="00611D27">
      <w:pPr>
        <w:pStyle w:val="a8"/>
        <w:rPr>
          <w:sz w:val="24"/>
          <w:szCs w:val="24"/>
        </w:rPr>
      </w:pPr>
      <w:r w:rsidRPr="00421778">
        <w:rPr>
          <w:sz w:val="24"/>
          <w:szCs w:val="24"/>
        </w:rPr>
        <w:t>СОГЛАШЕНИЕ</w:t>
      </w:r>
    </w:p>
    <w:p w:rsidR="008D4AA5" w:rsidRPr="00421778" w:rsidRDefault="008D4AA5" w:rsidP="00611D27">
      <w:pPr>
        <w:pStyle w:val="a7"/>
        <w:ind w:firstLine="691"/>
        <w:rPr>
          <w:sz w:val="24"/>
          <w:szCs w:val="24"/>
        </w:rPr>
      </w:pPr>
      <w:r w:rsidRPr="00421778">
        <w:rPr>
          <w:sz w:val="24"/>
          <w:szCs w:val="24"/>
        </w:rPr>
        <w:t>о передаче контрольно-счетно</w:t>
      </w:r>
      <w:r w:rsidR="00611D27">
        <w:rPr>
          <w:sz w:val="24"/>
          <w:szCs w:val="24"/>
        </w:rPr>
        <w:t xml:space="preserve">й палате </w:t>
      </w:r>
      <w:proofErr w:type="spellStart"/>
      <w:r w:rsidR="00F81B1F">
        <w:rPr>
          <w:sz w:val="24"/>
          <w:szCs w:val="24"/>
        </w:rPr>
        <w:t>Залесовского</w:t>
      </w:r>
      <w:proofErr w:type="spellEnd"/>
      <w:r w:rsidR="00611D27">
        <w:rPr>
          <w:sz w:val="24"/>
          <w:szCs w:val="24"/>
        </w:rPr>
        <w:t xml:space="preserve"> района</w:t>
      </w:r>
      <w:r w:rsidRPr="00421778">
        <w:rPr>
          <w:sz w:val="24"/>
          <w:szCs w:val="24"/>
        </w:rPr>
        <w:t xml:space="preserve"> полномочий контрольно-счетного органа поселения по осуществлению внешнего муниципального финансового контроля </w:t>
      </w:r>
    </w:p>
    <w:p w:rsidR="008D4AA5" w:rsidRPr="00421778" w:rsidRDefault="008D4AA5" w:rsidP="00611D27">
      <w:pPr>
        <w:shd w:val="clear" w:color="auto" w:fill="FFFFFF"/>
        <w:tabs>
          <w:tab w:val="left" w:leader="underscore" w:pos="-396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leader="underscore" w:pos="-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с. </w:t>
      </w:r>
      <w:r w:rsidR="00682FC4">
        <w:rPr>
          <w:rFonts w:ascii="Times New Roman" w:hAnsi="Times New Roman" w:cs="Times New Roman"/>
          <w:sz w:val="24"/>
          <w:szCs w:val="24"/>
        </w:rPr>
        <w:t xml:space="preserve">Залесово                    </w:t>
      </w:r>
      <w:r w:rsidRPr="00421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6427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D6CF8" w:rsidRPr="00421778">
        <w:rPr>
          <w:rFonts w:ascii="Times New Roman" w:hAnsi="Times New Roman" w:cs="Times New Roman"/>
          <w:sz w:val="24"/>
          <w:szCs w:val="24"/>
        </w:rPr>
        <w:t xml:space="preserve"> </w:t>
      </w:r>
      <w:r w:rsidR="00F81B1F">
        <w:rPr>
          <w:rFonts w:ascii="Times New Roman" w:hAnsi="Times New Roman" w:cs="Times New Roman"/>
          <w:sz w:val="24"/>
          <w:szCs w:val="24"/>
        </w:rPr>
        <w:t xml:space="preserve">   __</w:t>
      </w:r>
      <w:r w:rsidRPr="00421778">
        <w:rPr>
          <w:rFonts w:ascii="Times New Roman" w:hAnsi="Times New Roman" w:cs="Times New Roman"/>
          <w:sz w:val="24"/>
          <w:szCs w:val="24"/>
        </w:rPr>
        <w:t>____ 2018 года</w:t>
      </w:r>
    </w:p>
    <w:p w:rsidR="008D4AA5" w:rsidRPr="00421778" w:rsidRDefault="005810B4" w:rsidP="008D4AA5">
      <w:pPr>
        <w:pStyle w:val="a7"/>
        <w:ind w:right="0" w:firstLine="680"/>
        <w:jc w:val="both"/>
        <w:rPr>
          <w:b w:val="0"/>
          <w:sz w:val="24"/>
          <w:szCs w:val="24"/>
        </w:rPr>
      </w:pPr>
      <w:proofErr w:type="spellStart"/>
      <w:proofErr w:type="gramStart"/>
      <w:r>
        <w:rPr>
          <w:b w:val="0"/>
          <w:sz w:val="24"/>
          <w:szCs w:val="24"/>
        </w:rPr>
        <w:t>Думчевский</w:t>
      </w:r>
      <w:proofErr w:type="spellEnd"/>
      <w:r>
        <w:rPr>
          <w:b w:val="0"/>
          <w:sz w:val="24"/>
          <w:szCs w:val="24"/>
        </w:rPr>
        <w:t xml:space="preserve"> сельский Совет депутатов</w:t>
      </w:r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 xml:space="preserve">в лице </w:t>
      </w:r>
      <w:r w:rsidR="0025085F">
        <w:rPr>
          <w:b w:val="0"/>
          <w:sz w:val="24"/>
          <w:szCs w:val="24"/>
        </w:rPr>
        <w:t>председателя сельского Совета депутатов</w:t>
      </w:r>
      <w:r w:rsidR="008D4AA5" w:rsidRPr="00421778">
        <w:rPr>
          <w:b w:val="0"/>
          <w:sz w:val="24"/>
          <w:szCs w:val="24"/>
        </w:rPr>
        <w:t xml:space="preserve"> </w:t>
      </w:r>
      <w:proofErr w:type="spellStart"/>
      <w:r w:rsidR="0025085F">
        <w:rPr>
          <w:b w:val="0"/>
          <w:sz w:val="24"/>
          <w:szCs w:val="24"/>
        </w:rPr>
        <w:t>Бангерта</w:t>
      </w:r>
      <w:proofErr w:type="spellEnd"/>
      <w:r w:rsidR="0025085F">
        <w:rPr>
          <w:b w:val="0"/>
          <w:sz w:val="24"/>
          <w:szCs w:val="24"/>
        </w:rPr>
        <w:t xml:space="preserve"> Сергея </w:t>
      </w:r>
      <w:proofErr w:type="spellStart"/>
      <w:r w:rsidR="0025085F">
        <w:rPr>
          <w:b w:val="0"/>
          <w:sz w:val="24"/>
          <w:szCs w:val="24"/>
        </w:rPr>
        <w:t>Арновича</w:t>
      </w:r>
      <w:proofErr w:type="spellEnd"/>
      <w:r w:rsidR="008D4AA5" w:rsidRPr="00421778">
        <w:rPr>
          <w:b w:val="0"/>
          <w:sz w:val="24"/>
          <w:szCs w:val="24"/>
        </w:rPr>
        <w:t>, действующ</w:t>
      </w:r>
      <w:r>
        <w:rPr>
          <w:b w:val="0"/>
          <w:sz w:val="24"/>
          <w:szCs w:val="24"/>
        </w:rPr>
        <w:t>ий</w:t>
      </w:r>
      <w:r w:rsidR="008D4AA5" w:rsidRPr="00421778">
        <w:rPr>
          <w:b w:val="0"/>
          <w:sz w:val="24"/>
          <w:szCs w:val="24"/>
        </w:rPr>
        <w:t xml:space="preserve"> на основании Устава </w:t>
      </w:r>
      <w:r w:rsidR="00F81B1F">
        <w:rPr>
          <w:b w:val="0"/>
          <w:sz w:val="24"/>
          <w:szCs w:val="24"/>
        </w:rPr>
        <w:t>м</w:t>
      </w:r>
      <w:r w:rsidR="008D4AA5" w:rsidRPr="00421778">
        <w:rPr>
          <w:b w:val="0"/>
          <w:sz w:val="24"/>
          <w:szCs w:val="24"/>
        </w:rPr>
        <w:t xml:space="preserve">униципального образования </w:t>
      </w:r>
      <w:proofErr w:type="spellStart"/>
      <w:r>
        <w:rPr>
          <w:b w:val="0"/>
          <w:sz w:val="24"/>
          <w:szCs w:val="24"/>
        </w:rPr>
        <w:t>Думчевский</w:t>
      </w:r>
      <w:proofErr w:type="spellEnd"/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>сельсовет</w:t>
      </w:r>
      <w:r w:rsidR="00F81B1F">
        <w:rPr>
          <w:b w:val="0"/>
          <w:sz w:val="24"/>
          <w:szCs w:val="24"/>
        </w:rPr>
        <w:t xml:space="preserve">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района Алтайского края</w:t>
      </w:r>
      <w:r w:rsidR="008D4AA5" w:rsidRPr="00421778">
        <w:rPr>
          <w:b w:val="0"/>
          <w:sz w:val="24"/>
          <w:szCs w:val="24"/>
        </w:rPr>
        <w:t xml:space="preserve">, с одной стороны, и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районного Совета</w:t>
      </w:r>
      <w:r w:rsidR="008D4AA5" w:rsidRPr="00421778">
        <w:rPr>
          <w:b w:val="0"/>
          <w:sz w:val="24"/>
          <w:szCs w:val="24"/>
        </w:rPr>
        <w:t xml:space="preserve"> депутатов Алтайского края в лице председателя районного Со</w:t>
      </w:r>
      <w:r w:rsidR="00F81B1F">
        <w:rPr>
          <w:b w:val="0"/>
          <w:sz w:val="24"/>
          <w:szCs w:val="24"/>
        </w:rPr>
        <w:t>вета</w:t>
      </w:r>
      <w:r w:rsidR="008D4AA5" w:rsidRPr="00421778">
        <w:rPr>
          <w:b w:val="0"/>
          <w:sz w:val="24"/>
          <w:szCs w:val="24"/>
        </w:rPr>
        <w:t xml:space="preserve"> депутатов </w:t>
      </w:r>
      <w:proofErr w:type="spellStart"/>
      <w:r w:rsidR="00F81B1F">
        <w:rPr>
          <w:b w:val="0"/>
          <w:sz w:val="24"/>
          <w:szCs w:val="24"/>
        </w:rPr>
        <w:t>Щекотова</w:t>
      </w:r>
      <w:proofErr w:type="spellEnd"/>
      <w:r w:rsidR="00F81B1F">
        <w:rPr>
          <w:b w:val="0"/>
          <w:sz w:val="24"/>
          <w:szCs w:val="24"/>
        </w:rPr>
        <w:t xml:space="preserve"> Ивана Григорьевича</w:t>
      </w:r>
      <w:r w:rsidR="008D4AA5" w:rsidRPr="00421778">
        <w:rPr>
          <w:b w:val="0"/>
          <w:sz w:val="24"/>
          <w:szCs w:val="24"/>
        </w:rPr>
        <w:t xml:space="preserve">,  действующего на основании Устава муниципального образования </w:t>
      </w:r>
      <w:proofErr w:type="spellStart"/>
      <w:r w:rsidR="00F81B1F">
        <w:rPr>
          <w:b w:val="0"/>
          <w:sz w:val="24"/>
          <w:szCs w:val="24"/>
        </w:rPr>
        <w:t>Залесовский</w:t>
      </w:r>
      <w:proofErr w:type="spellEnd"/>
      <w:r w:rsidR="00F81B1F">
        <w:rPr>
          <w:b w:val="0"/>
          <w:sz w:val="24"/>
          <w:szCs w:val="24"/>
        </w:rPr>
        <w:t xml:space="preserve"> район Алтайского края</w:t>
      </w:r>
      <w:r w:rsidR="008D4AA5" w:rsidRPr="00421778">
        <w:rPr>
          <w:b w:val="0"/>
          <w:sz w:val="24"/>
          <w:szCs w:val="24"/>
        </w:rPr>
        <w:t>, с другой стороны, вместе или раздельно</w:t>
      </w:r>
      <w:proofErr w:type="gramEnd"/>
      <w:r w:rsidR="008D4AA5" w:rsidRPr="00421778">
        <w:rPr>
          <w:b w:val="0"/>
          <w:sz w:val="24"/>
          <w:szCs w:val="24"/>
        </w:rPr>
        <w:t xml:space="preserve"> именуемые Стороны, 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заключили настоящее соглашение о нижеследующем.</w:t>
      </w:r>
    </w:p>
    <w:p w:rsidR="008D4AA5" w:rsidRPr="00421778" w:rsidRDefault="008D4AA5" w:rsidP="008D4AA5">
      <w:pPr>
        <w:pStyle w:val="a7"/>
        <w:ind w:firstLine="680"/>
        <w:jc w:val="both"/>
        <w:rPr>
          <w:b w:val="0"/>
          <w:sz w:val="24"/>
          <w:szCs w:val="24"/>
        </w:rPr>
      </w:pPr>
    </w:p>
    <w:p w:rsidR="008D4AA5" w:rsidRPr="00421778" w:rsidRDefault="008D4AA5" w:rsidP="008D4AA5">
      <w:pPr>
        <w:pStyle w:val="a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77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0D6CF8" w:rsidRPr="00421778" w:rsidRDefault="000D6CF8" w:rsidP="000D6CF8">
      <w:pPr>
        <w:pStyle w:val="a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D4AA5" w:rsidP="008D4A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передача полномочий контрольно-счетного органа поселения по осуществлению внешнего муниципального финансового контроля контрольно-счетному органу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1.2. Контрольно-счетному органу района передаются полномочия контрольно-счетного органа поселения, установленные Бюджетным кодексом Российской Федерации, федеральными законами и законами Алтайского края, Уставом поселения и нормативными правовыми актами поселения.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1.3. Внешняя проверка годового отчета об исполнении бюджета поселения и экспертиза проекта решения о бюджете поселения ежегодно включаются в план работы контрольно-счетного органа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1.4. Другие контрольные и экспертно-аналитические мероприятия включаются в план работы контрольно-счетного органа района по предложению представительного органа поселения или главы поселения.</w:t>
      </w: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D4AA5" w:rsidRPr="00421778" w:rsidRDefault="008D4AA5" w:rsidP="000D6CF8">
      <w:pPr>
        <w:pStyle w:val="aa"/>
        <w:numPr>
          <w:ilvl w:val="0"/>
          <w:numId w:val="1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Общие условия реализации переданных полномочий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2.1. Контрольно-счетный орган района при осуществлении переданных полномочий руководствуется законодательством Российской Федерации и Алтайского края, муниципальными правовыми актами, а также стандартами внешнего муниципального финансового контроля, утвержденными с учетом общих требований к стандартам внешнего муниципального финансового контроля, установленных Счетной палатой Алтайского края.</w:t>
      </w:r>
    </w:p>
    <w:p w:rsidR="008D4AA5" w:rsidRPr="00421778" w:rsidRDefault="008D4AA5" w:rsidP="000D6CF8">
      <w:pPr>
        <w:pStyle w:val="aa"/>
        <w:numPr>
          <w:ilvl w:val="0"/>
          <w:numId w:val="2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="005810B4">
        <w:rPr>
          <w:rFonts w:ascii="Times New Roman" w:hAnsi="Times New Roman" w:cs="Times New Roman"/>
          <w:sz w:val="24"/>
          <w:szCs w:val="24"/>
        </w:rPr>
        <w:t>Думчевский</w:t>
      </w:r>
      <w:proofErr w:type="spellEnd"/>
      <w:r w:rsidR="005810B4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Pr="00421778">
        <w:rPr>
          <w:rFonts w:ascii="Times New Roman" w:hAnsi="Times New Roman" w:cs="Times New Roman"/>
          <w:sz w:val="24"/>
          <w:szCs w:val="24"/>
        </w:rPr>
        <w:t>:</w:t>
      </w:r>
    </w:p>
    <w:p w:rsidR="008D4AA5" w:rsidRPr="00421778" w:rsidRDefault="008D4AA5" w:rsidP="008D4AA5">
      <w:pPr>
        <w:shd w:val="clear" w:color="auto" w:fill="FFFFFF"/>
        <w:tabs>
          <w:tab w:val="left" w:pos="-3969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3.1.1. вправе вносить предложения о проведении контрольных и экспертно-аналитических мероприятий;</w:t>
      </w: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lastRenderedPageBreak/>
        <w:t>3.1.2. вправе получать на основании письменных запросов  материалы (акты, заключения) проведенных контрольных и экспертно-аналитических мероприятий в части, касающейся поселения.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 Представительный орган района: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3.3.1.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полномочий, в том числе определяет случаи отказа в проведении контрольных и экспертно-аналитических мероприятий: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несоответствие поступивших предложений компетенции контрольно-счетного органа района, установленной федеральным законодательством и законодательством Алтайского края; 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отсутствие (либо несвоевременное представление) необходимых для проведения контрольных и экспертно-аналитических мероприятий документов и материалов.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3.3.2. В необходимых случаях получает от контрольно-счетного органа района информацию об осуществлении предусмотренных настоящим соглашением полномочий и (или) результатах проведенных контрольных и экспертно-аналитических мероприятий.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3.4. Каждая из Сторон соглашения должна выполнять свои обязанности надлежащим образом, в соответствии с требованиями настоящего соглашения, а также оказывать другой Стороне необходимое содействие в выполнении его обязанностей.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CF8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D4AA5" w:rsidRPr="00421778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0D6CF8" w:rsidRPr="00421778" w:rsidRDefault="000D6CF8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предусмотренных настоящим соглашением обязанностей.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.2. Все споры и разногласия, возникшие в процессе исполнения настоящего соглашения, разрешаются Сторонами путем переговоров и с использованием иных согласительных процедур.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.3. По соглашению Сторон для урегулирования разногласий может создаваться согласительная комиссия, включающая на паритетных началах представителей  Сторон. По решению Сторон в состав комиссии могут включаться и иные лица.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.4. В случае если возникший спор не был разрешен с использованием согласительных процедур, спор рассматривается в установленном законодательством Российской Федерации судебном порядке.       </w:t>
      </w:r>
    </w:p>
    <w:p w:rsidR="008D4AA5" w:rsidRPr="00421778" w:rsidRDefault="008C76E9" w:rsidP="008D4AA5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.5.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Настоящее соглашение заключено на срок </w:t>
      </w:r>
      <w:r w:rsidR="005F71A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5 лет и вступает в силу с 01.01.2019 года</w:t>
      </w:r>
      <w:r w:rsidR="00F9697D"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>.</w:t>
      </w:r>
    </w:p>
    <w:p w:rsidR="008D4AA5" w:rsidRPr="00421778" w:rsidRDefault="008D4AA5" w:rsidP="008D4AA5">
      <w:pPr>
        <w:shd w:val="clear" w:color="auto" w:fill="FFFFFF"/>
        <w:tabs>
          <w:tab w:val="left" w:pos="709"/>
        </w:tabs>
        <w:spacing w:after="0"/>
        <w:ind w:left="34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</w:r>
      <w:r w:rsidR="008C76E9">
        <w:rPr>
          <w:rFonts w:ascii="Times New Roman" w:hAnsi="Times New Roman" w:cs="Times New Roman"/>
          <w:color w:val="000000"/>
          <w:spacing w:val="-11"/>
          <w:sz w:val="24"/>
          <w:szCs w:val="24"/>
        </w:rPr>
        <w:t>4</w:t>
      </w:r>
      <w:r w:rsidRPr="00421778">
        <w:rPr>
          <w:rFonts w:ascii="Times New Roman" w:hAnsi="Times New Roman" w:cs="Times New Roman"/>
          <w:sz w:val="24"/>
          <w:szCs w:val="24"/>
        </w:rPr>
        <w:t>.6. Расторжение настоящего соглашения, в том числе досрочное, допускается по взаимному</w:t>
      </w:r>
      <w:r w:rsidRPr="00421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778">
        <w:rPr>
          <w:rFonts w:ascii="Times New Roman" w:hAnsi="Times New Roman" w:cs="Times New Roman"/>
          <w:sz w:val="24"/>
          <w:szCs w:val="24"/>
        </w:rPr>
        <w:t>согласию Сторон или решению суда по основаниям, предусмотренным действующим законодательством Российской Федерации.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.7. Условия настоящего соглашения могут быть изменены по взаимному согласию Сторон путем заключения дополнительных соглашений, являющихся неотъемлемой частью настоящего соглашения. 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.8. Настоящее соглашение составлено в двух подлинных экземплярах, имеющих равную юридическую силу, по одному для каждой из Сторон.</w:t>
      </w:r>
    </w:p>
    <w:p w:rsidR="008D4AA5" w:rsidRDefault="008D4AA5" w:rsidP="008D4AA5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b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3"/>
        <w:gridCol w:w="5123"/>
      </w:tblGrid>
      <w:tr w:rsidR="008C76E9" w:rsidTr="005F71A4">
        <w:tc>
          <w:tcPr>
            <w:tcW w:w="5140" w:type="dxa"/>
          </w:tcPr>
          <w:p w:rsidR="008C76E9" w:rsidRDefault="005810B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Думчевский</w:t>
            </w:r>
            <w:proofErr w:type="spellEnd"/>
            <w:r w:rsidR="008C76E9"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Совет депутатов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85F" w:rsidRDefault="0025085F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>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gramEnd"/>
          </w:p>
          <w:p w:rsidR="008C76E9" w:rsidRDefault="0025085F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С.А.Бангерт</w:t>
            </w:r>
            <w:proofErr w:type="spellEnd"/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Pr="008C76E9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М.П.</w:t>
            </w:r>
            <w:r w:rsidR="002508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_______ 2018 г</w:t>
            </w:r>
          </w:p>
        </w:tc>
        <w:tc>
          <w:tcPr>
            <w:tcW w:w="5140" w:type="dxa"/>
          </w:tcPr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Залесовский</w:t>
            </w:r>
            <w:proofErr w:type="spellEnd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депутатов Алтайского края</w:t>
            </w: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И.Г.Щекотов</w:t>
            </w:r>
            <w:proofErr w:type="spell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М.П.                             _______2018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76E9" w:rsidRPr="008C76E9" w:rsidRDefault="008C76E9" w:rsidP="005F71A4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76E9" w:rsidRPr="008C76E9" w:rsidSect="008C76E9">
      <w:headerReference w:type="default" r:id="rId8"/>
      <w:pgSz w:w="11906" w:h="16838" w:code="9"/>
      <w:pgMar w:top="709" w:right="566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355" w:rsidRDefault="00DB4355" w:rsidP="00E15AE8">
      <w:pPr>
        <w:spacing w:after="0" w:line="240" w:lineRule="auto"/>
      </w:pPr>
      <w:r>
        <w:separator/>
      </w:r>
    </w:p>
  </w:endnote>
  <w:endnote w:type="continuationSeparator" w:id="0">
    <w:p w:rsidR="00DB4355" w:rsidRDefault="00DB4355" w:rsidP="00E1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355" w:rsidRDefault="00DB4355" w:rsidP="00E15AE8">
      <w:pPr>
        <w:spacing w:after="0" w:line="240" w:lineRule="auto"/>
      </w:pPr>
      <w:r>
        <w:separator/>
      </w:r>
    </w:p>
  </w:footnote>
  <w:footnote w:type="continuationSeparator" w:id="0">
    <w:p w:rsidR="00DB4355" w:rsidRDefault="00DB4355" w:rsidP="00E15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3C" w:rsidRDefault="0052181A" w:rsidP="004D4A19">
    <w:pPr>
      <w:pStyle w:val="a3"/>
      <w:jc w:val="center"/>
    </w:pPr>
    <w:r>
      <w:fldChar w:fldCharType="begin"/>
    </w:r>
    <w:r w:rsidR="006C4000">
      <w:instrText xml:space="preserve"> PAGE   \* MERGEFORMAT </w:instrText>
    </w:r>
    <w:r>
      <w:fldChar w:fldCharType="separate"/>
    </w:r>
    <w:r w:rsidR="0075199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4BD0"/>
    <w:multiLevelType w:val="hybridMultilevel"/>
    <w:tmpl w:val="B33813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F3E15"/>
    <w:multiLevelType w:val="hybridMultilevel"/>
    <w:tmpl w:val="D1F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AA5"/>
    <w:rsid w:val="000D6CF8"/>
    <w:rsid w:val="00164270"/>
    <w:rsid w:val="0019779C"/>
    <w:rsid w:val="001C20CF"/>
    <w:rsid w:val="002378F3"/>
    <w:rsid w:val="0024357C"/>
    <w:rsid w:val="0025085F"/>
    <w:rsid w:val="0027150F"/>
    <w:rsid w:val="00391C4B"/>
    <w:rsid w:val="00404C5B"/>
    <w:rsid w:val="00421778"/>
    <w:rsid w:val="004B0D08"/>
    <w:rsid w:val="004C2F74"/>
    <w:rsid w:val="004E5A80"/>
    <w:rsid w:val="0052181A"/>
    <w:rsid w:val="005471B2"/>
    <w:rsid w:val="005810B4"/>
    <w:rsid w:val="005F71A4"/>
    <w:rsid w:val="00611D27"/>
    <w:rsid w:val="00682FC4"/>
    <w:rsid w:val="006B1D51"/>
    <w:rsid w:val="006C4000"/>
    <w:rsid w:val="006F58A5"/>
    <w:rsid w:val="00751991"/>
    <w:rsid w:val="008C76E9"/>
    <w:rsid w:val="008D4AA5"/>
    <w:rsid w:val="00A76890"/>
    <w:rsid w:val="00AB2B68"/>
    <w:rsid w:val="00AE73E0"/>
    <w:rsid w:val="00AF14DE"/>
    <w:rsid w:val="00B3774A"/>
    <w:rsid w:val="00C266CC"/>
    <w:rsid w:val="00CC5CBA"/>
    <w:rsid w:val="00DB4355"/>
    <w:rsid w:val="00DF7E8E"/>
    <w:rsid w:val="00E15AE8"/>
    <w:rsid w:val="00EF240E"/>
    <w:rsid w:val="00F1204A"/>
    <w:rsid w:val="00F80A4D"/>
    <w:rsid w:val="00F81B1F"/>
    <w:rsid w:val="00F9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D4A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8D4A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lock Text"/>
    <w:basedOn w:val="a"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8">
    <w:name w:val="Title"/>
    <w:basedOn w:val="a"/>
    <w:link w:val="a9"/>
    <w:qFormat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9">
    <w:name w:val="Название Знак"/>
    <w:basedOn w:val="a0"/>
    <w:link w:val="a8"/>
    <w:rsid w:val="008D4AA5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Normal">
    <w:name w:val="ConsNormal"/>
    <w:rsid w:val="008D4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D4A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8D4AA5"/>
    <w:pPr>
      <w:ind w:left="720"/>
      <w:contextualSpacing/>
    </w:pPr>
  </w:style>
  <w:style w:type="table" w:styleId="ab">
    <w:name w:val="Table Grid"/>
    <w:basedOn w:val="a1"/>
    <w:uiPriority w:val="59"/>
    <w:rsid w:val="008C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E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RSD</cp:lastModifiedBy>
  <cp:revision>19</cp:revision>
  <cp:lastPrinted>2018-10-29T07:58:00Z</cp:lastPrinted>
  <dcterms:created xsi:type="dcterms:W3CDTF">2018-07-17T05:50:00Z</dcterms:created>
  <dcterms:modified xsi:type="dcterms:W3CDTF">2018-10-29T07:58:00Z</dcterms:modified>
</cp:coreProperties>
</file>