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02" w:rsidRPr="00744F02" w:rsidRDefault="006358A7" w:rsidP="00FE1E0A">
      <w:pPr>
        <w:spacing w:after="0" w:line="240" w:lineRule="auto"/>
        <w:ind w:left="1418" w:right="-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5973BD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="00724528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1</w:t>
      </w:r>
    </w:p>
    <w:p w:rsidR="00FE1E0A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724528">
        <w:rPr>
          <w:rFonts w:ascii="Times New Roman" w:hAnsi="Times New Roman"/>
          <w:sz w:val="24"/>
          <w:szCs w:val="24"/>
          <w:lang w:eastAsia="en-US"/>
        </w:rPr>
        <w:t>П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остановлению администрации</w:t>
      </w:r>
    </w:p>
    <w:p w:rsidR="00744F02" w:rsidRPr="00744F02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Залесовского мун</w:t>
      </w:r>
      <w:r>
        <w:rPr>
          <w:rFonts w:ascii="Times New Roman" w:hAnsi="Times New Roman"/>
          <w:sz w:val="24"/>
          <w:szCs w:val="24"/>
          <w:lang w:eastAsia="en-US"/>
        </w:rPr>
        <w:t>иципального округа</w:t>
      </w:r>
    </w:p>
    <w:p w:rsidR="00744F02" w:rsidRPr="00744F02" w:rsidRDefault="00744F02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 w:rsidRPr="00744F02">
        <w:rPr>
          <w:rFonts w:ascii="Times New Roman" w:hAnsi="Times New Roman"/>
          <w:sz w:val="24"/>
          <w:szCs w:val="24"/>
          <w:lang w:eastAsia="en-US"/>
        </w:rPr>
        <w:t xml:space="preserve">                              </w:t>
      </w:r>
      <w:r w:rsidR="00FE1E0A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15FE7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FE1E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15FE7">
        <w:rPr>
          <w:rFonts w:ascii="Times New Roman" w:hAnsi="Times New Roman"/>
          <w:sz w:val="24"/>
          <w:szCs w:val="24"/>
          <w:lang w:eastAsia="en-US"/>
        </w:rPr>
        <w:t>о</w:t>
      </w:r>
      <w:r w:rsidRPr="00744F02">
        <w:rPr>
          <w:rFonts w:ascii="Times New Roman" w:hAnsi="Times New Roman"/>
          <w:sz w:val="24"/>
          <w:szCs w:val="24"/>
          <w:lang w:eastAsia="en-US"/>
        </w:rPr>
        <w:t>т</w:t>
      </w:r>
      <w:r w:rsidR="00E15FE7">
        <w:rPr>
          <w:rFonts w:ascii="Times New Roman" w:hAnsi="Times New Roman"/>
          <w:sz w:val="24"/>
          <w:szCs w:val="24"/>
          <w:lang w:eastAsia="en-US"/>
        </w:rPr>
        <w:t xml:space="preserve"> 04.06.2024 </w:t>
      </w:r>
      <w:r w:rsidRPr="00744F02">
        <w:rPr>
          <w:rFonts w:ascii="Times New Roman" w:hAnsi="Times New Roman"/>
          <w:sz w:val="24"/>
          <w:szCs w:val="24"/>
          <w:lang w:eastAsia="en-US"/>
        </w:rPr>
        <w:t>№</w:t>
      </w:r>
      <w:r w:rsidR="00E15FE7">
        <w:rPr>
          <w:rFonts w:ascii="Times New Roman" w:hAnsi="Times New Roman"/>
          <w:sz w:val="24"/>
          <w:szCs w:val="24"/>
          <w:lang w:eastAsia="en-US"/>
        </w:rPr>
        <w:t xml:space="preserve"> 272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</w:t>
      </w: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F02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</w:p>
    <w:p w:rsidR="000B496B" w:rsidRPr="009265C9" w:rsidRDefault="00744F02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B496B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 «Профилактика терроризма и экстремизма на территории </w:t>
      </w:r>
    </w:p>
    <w:p w:rsidR="000B496B" w:rsidRPr="009265C9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  <w:r w:rsidR="00744F02">
        <w:rPr>
          <w:rFonts w:ascii="Times New Roman" w:hAnsi="Times New Roman"/>
          <w:sz w:val="28"/>
          <w:szCs w:val="28"/>
        </w:rPr>
        <w:t>муниципального округа</w:t>
      </w:r>
      <w:r w:rsidRPr="009265C9">
        <w:rPr>
          <w:rFonts w:ascii="Times New Roman" w:hAnsi="Times New Roman"/>
          <w:sz w:val="28"/>
          <w:szCs w:val="28"/>
        </w:rPr>
        <w:t xml:space="preserve"> Алтайского края</w:t>
      </w:r>
      <w:r w:rsidR="00744F02">
        <w:rPr>
          <w:rFonts w:ascii="Times New Roman" w:hAnsi="Times New Roman"/>
          <w:sz w:val="28"/>
          <w:szCs w:val="28"/>
        </w:rPr>
        <w:t xml:space="preserve"> на 2021-2025 годы</w:t>
      </w:r>
      <w:r w:rsidRPr="009265C9">
        <w:rPr>
          <w:rFonts w:ascii="Times New Roman" w:hAnsi="Times New Roman"/>
          <w:sz w:val="28"/>
          <w:szCs w:val="28"/>
        </w:rPr>
        <w:t>»</w:t>
      </w:r>
    </w:p>
    <w:p w:rsidR="000B496B" w:rsidRPr="008D0EDB" w:rsidRDefault="000B496B" w:rsidP="000B496B">
      <w:pPr>
        <w:spacing w:after="0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 xml:space="preserve">«Профилактика терроризма и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3" w:type="dxa"/>
          </w:tcPr>
          <w:p w:rsidR="000B496B" w:rsidRPr="008D0EDB" w:rsidRDefault="00552D68" w:rsidP="00552D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552D68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0C15CF">
              <w:rPr>
                <w:sz w:val="24"/>
                <w:szCs w:val="24"/>
              </w:rPr>
              <w:t>, туризму и 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 w:rsidR="00785A81">
              <w:rPr>
                <w:sz w:val="24"/>
                <w:szCs w:val="24"/>
              </w:rPr>
              <w:t xml:space="preserve">правления </w:t>
            </w:r>
          </w:p>
          <w:p w:rsidR="000B496B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Редакция газеты «Сельский новатор»</w:t>
            </w:r>
          </w:p>
          <w:p w:rsidR="000B496B" w:rsidRDefault="000B496B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по Залесовскому району МО МВД России «Заринский</w:t>
            </w:r>
            <w:r w:rsidR="000C15CF">
              <w:rPr>
                <w:sz w:val="24"/>
                <w:szCs w:val="24"/>
              </w:rPr>
              <w:t>»</w:t>
            </w:r>
          </w:p>
        </w:tc>
      </w:tr>
      <w:tr w:rsidR="005D765E" w:rsidRPr="008D0EDB" w:rsidTr="004257A9">
        <w:tc>
          <w:tcPr>
            <w:tcW w:w="2628" w:type="dxa"/>
          </w:tcPr>
          <w:p w:rsidR="005D765E" w:rsidRPr="005D765E" w:rsidRDefault="005D765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3" w:type="dxa"/>
          </w:tcPr>
          <w:p w:rsidR="005D765E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терроризма  на  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территории Залесовского муниципального округа Алтайского края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765E" w:rsidRPr="00744F02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="008B438A">
              <w:rPr>
                <w:rFonts w:ascii="Times New Roman" w:hAnsi="Times New Roman"/>
                <w:sz w:val="24"/>
                <w:szCs w:val="24"/>
              </w:rPr>
              <w:t>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 xml:space="preserve">Профилактика  экстремизма на территории </w:t>
            </w:r>
          </w:p>
          <w:p w:rsidR="005D765E" w:rsidRDefault="005D765E" w:rsidP="005D765E">
            <w:pPr>
              <w:spacing w:after="0" w:line="240" w:lineRule="auto"/>
              <w:rPr>
                <w:sz w:val="24"/>
                <w:szCs w:val="24"/>
              </w:rPr>
            </w:pPr>
            <w:r w:rsidRPr="00744F02">
              <w:rPr>
                <w:rFonts w:ascii="Times New Roman" w:hAnsi="Times New Roman"/>
                <w:sz w:val="24"/>
                <w:szCs w:val="24"/>
              </w:rPr>
              <w:t>Залесовского муниципального округа Алтайского края на 2021-2025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Pr="005D765E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53">
              <w:rPr>
                <w:rFonts w:ascii="Times New Roman" w:hAnsi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7223" w:type="dxa"/>
          </w:tcPr>
          <w:p w:rsidR="00F2499C" w:rsidRPr="005D765E" w:rsidRDefault="00826C53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85A81" w:rsidRDefault="00785A81" w:rsidP="00CB460E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F2499C" w:rsidRDefault="00F2499C" w:rsidP="00CB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499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23" w:type="dxa"/>
          </w:tcPr>
          <w:p w:rsidR="00F2499C" w:rsidRPr="00F2499C" w:rsidRDefault="00F2499C" w:rsidP="00F249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антитеррористической направленности  для профилактики угроз распространения радикальных идеологии, в том числе идеологии терроризма и мотивированной конфликтности на территории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E23342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направленности; </w:t>
            </w:r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экстремизма и радикальных идеологи</w:t>
            </w:r>
            <w:proofErr w:type="gramStart"/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249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том числе идеологии терроризма</w:t>
            </w:r>
            <w:r w:rsidR="00E233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E233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Залесовского муниципального округа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AB5465" w:rsidRDefault="00AB5465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устранение предпосылок распространения террористической и экстремистской идеологии в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F2499C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F2499C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E2334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Индикаторы и показатели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E23342" w:rsidRDefault="00724528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5646C9">
              <w:rPr>
                <w:rFonts w:ascii="Times New Roman" w:hAnsi="Times New Roman"/>
                <w:sz w:val="24"/>
                <w:szCs w:val="24"/>
              </w:rPr>
              <w:t xml:space="preserve"> молодежных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 мероприятий, направленных на укрепление межнациональных отношений; </w:t>
            </w:r>
          </w:p>
          <w:p w:rsidR="000B496B" w:rsidRPr="008D0EDB" w:rsidRDefault="000B496B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1</w:t>
            </w:r>
            <w:r w:rsidR="00614688">
              <w:rPr>
                <w:rFonts w:ascii="Times New Roman" w:hAnsi="Times New Roman"/>
                <w:sz w:val="24"/>
                <w:szCs w:val="24"/>
              </w:rPr>
              <w:t>2</w:t>
            </w:r>
            <w:r w:rsidR="000B496B">
              <w:rPr>
                <w:rFonts w:ascii="Times New Roman" w:hAnsi="Times New Roman"/>
                <w:sz w:val="24"/>
                <w:szCs w:val="24"/>
              </w:rPr>
              <w:t>0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73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>– 30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</w:t>
            </w:r>
            <w:r w:rsidR="00614688">
              <w:rPr>
                <w:rFonts w:ascii="Times New Roman" w:hAnsi="Times New Roman"/>
                <w:sz w:val="24"/>
                <w:szCs w:val="24"/>
              </w:rPr>
              <w:t>2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4F2D29" w:rsidP="000C15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  1</w:t>
            </w:r>
            <w:r w:rsidR="00614688">
              <w:rPr>
                <w:rFonts w:ascii="Times New Roman" w:hAnsi="Times New Roman"/>
                <w:sz w:val="24"/>
                <w:szCs w:val="24"/>
              </w:rPr>
              <w:t>6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CF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от 25.07.</w:t>
      </w:r>
      <w:r w:rsidRPr="008D0EDB">
        <w:rPr>
          <w:rFonts w:ascii="Times New Roman" w:hAnsi="Times New Roman"/>
          <w:sz w:val="24"/>
          <w:szCs w:val="24"/>
        </w:rPr>
        <w:t>2002 № 114-ФЗ «О противодействии экстр</w:t>
      </w:r>
      <w:r w:rsidR="00724528">
        <w:rPr>
          <w:rFonts w:ascii="Times New Roman" w:hAnsi="Times New Roman"/>
          <w:sz w:val="24"/>
          <w:szCs w:val="24"/>
        </w:rPr>
        <w:t>емистской деятельности», от 06.03.</w:t>
      </w:r>
      <w:r w:rsidRPr="008D0EDB">
        <w:rPr>
          <w:rFonts w:ascii="Times New Roman" w:hAnsi="Times New Roman"/>
          <w:sz w:val="24"/>
          <w:szCs w:val="24"/>
        </w:rPr>
        <w:t>2006</w:t>
      </w:r>
      <w:r w:rsidR="00724528"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 xml:space="preserve">Терроризм - идеология насилия и практика воздействия на принятие решения органами государственной власти, органами местного самоуправления или </w:t>
      </w:r>
      <w:r w:rsidRPr="001B65BC">
        <w:rPr>
          <w:rFonts w:ascii="Times New Roman" w:hAnsi="Times New Roman"/>
          <w:sz w:val="24"/>
          <w:szCs w:val="24"/>
        </w:rPr>
        <w:lastRenderedPageBreak/>
        <w:t>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 w:rsidR="000C15CF">
        <w:rPr>
          <w:rFonts w:ascii="Times New Roman" w:hAnsi="Times New Roman"/>
          <w:sz w:val="24"/>
          <w:szCs w:val="24"/>
        </w:rPr>
        <w:t>тская деятельность (экстремизм)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softHyphen/>
        <w:t>ципальной 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0C15CF">
        <w:rPr>
          <w:rFonts w:ascii="Times New Roman" w:hAnsi="Times New Roman"/>
          <w:b/>
          <w:spacing w:val="3"/>
          <w:sz w:val="24"/>
          <w:szCs w:val="24"/>
        </w:rPr>
        <w:t>и.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районе.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Невыполнение отдельных задач 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терроризма и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террористической и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E23342"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 w:rsidR="00E23342"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 w:rsidR="00E23342">
        <w:rPr>
          <w:rFonts w:ascii="Times New Roman" w:hAnsi="Times New Roman"/>
          <w:sz w:val="24"/>
          <w:szCs w:val="24"/>
        </w:rPr>
        <w:t xml:space="preserve"> и антитеррористической направленности  для профилактики угроз распространения радикальных идеологии, в том числе идеологии терроризма и мотивированной конфликтности на территории Залесовского муниципального округа </w:t>
      </w:r>
      <w:r w:rsidRPr="008D0EDB">
        <w:rPr>
          <w:rFonts w:ascii="Times New Roman" w:hAnsi="Times New Roman"/>
          <w:i/>
          <w:sz w:val="24"/>
          <w:szCs w:val="24"/>
        </w:rPr>
        <w:t>Программа предусматривает решение следующих задач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и </w:t>
      </w:r>
      <w:proofErr w:type="spellStart"/>
      <w:r w:rsidRPr="008D0EDB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направленности; </w:t>
      </w: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экстремизма и радикальных идеологи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том числе идеологии терроризма на территории Залесовского муниципального округа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AB5465" w:rsidRDefault="00E23342" w:rsidP="00AB5465">
      <w:pPr>
        <w:spacing w:after="0" w:line="240" w:lineRule="auto"/>
        <w:ind w:right="-1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="00AB5465">
        <w:rPr>
          <w:rFonts w:ascii="Times New Roman" w:eastAsia="Calibri" w:hAnsi="Times New Roman"/>
          <w:color w:val="000000"/>
          <w:sz w:val="24"/>
          <w:szCs w:val="24"/>
        </w:rPr>
        <w:tab/>
      </w:r>
      <w:r w:rsidR="00AB5465"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устранение предпосылок распространения террористической и экстремистской идеологии в </w:t>
      </w:r>
      <w:r w:rsidR="00AB5465"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 w:rsidR="00AB5465">
        <w:rPr>
          <w:rFonts w:ascii="Times New Roman" w:hAnsi="Times New Roman"/>
          <w:sz w:val="24"/>
          <w:szCs w:val="24"/>
        </w:rPr>
        <w:t>муниципального округа</w:t>
      </w:r>
      <w:r w:rsidR="00AB5465" w:rsidRPr="008D0EDB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укрепление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E23342" w:rsidRDefault="00E23342" w:rsidP="00E23342">
      <w:pPr>
        <w:spacing w:after="0" w:line="240" w:lineRule="auto"/>
        <w:ind w:right="-108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</w:r>
    </w:p>
    <w:p w:rsidR="00E23342" w:rsidRDefault="00E23342" w:rsidP="00E2334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B496B" w:rsidRPr="008D0EDB" w:rsidRDefault="000B496B" w:rsidP="00E2334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 результате реализации 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E23342" w:rsidRDefault="00E23342" w:rsidP="00E23342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, довести </w:t>
      </w:r>
      <w:r w:rsidR="00AB5465">
        <w:rPr>
          <w:rFonts w:ascii="Times New Roman" w:hAnsi="Times New Roman"/>
          <w:sz w:val="24"/>
          <w:szCs w:val="24"/>
        </w:rPr>
        <w:t>к концу 2025 года до 62</w:t>
      </w:r>
      <w:r w:rsidRPr="001271C1">
        <w:rPr>
          <w:rFonts w:ascii="Times New Roman" w:hAnsi="Times New Roman"/>
          <w:sz w:val="24"/>
          <w:szCs w:val="24"/>
        </w:rPr>
        <w:t>;</w:t>
      </w:r>
    </w:p>
    <w:p w:rsidR="00E23342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</w:t>
      </w:r>
      <w:r w:rsidRPr="001271C1">
        <w:rPr>
          <w:rFonts w:ascii="Times New Roman" w:hAnsi="Times New Roman"/>
          <w:sz w:val="24"/>
          <w:szCs w:val="24"/>
        </w:rPr>
        <w:t>оличество проведенных выступлений в СМИ по вопросам профилактики терроризма и экстремизма</w:t>
      </w:r>
      <w:r>
        <w:rPr>
          <w:rFonts w:ascii="Times New Roman" w:hAnsi="Times New Roman"/>
          <w:sz w:val="24"/>
          <w:szCs w:val="24"/>
        </w:rPr>
        <w:t xml:space="preserve"> довести</w:t>
      </w:r>
      <w:r w:rsidR="00AB5465">
        <w:rPr>
          <w:rFonts w:ascii="Times New Roman" w:hAnsi="Times New Roman"/>
          <w:sz w:val="24"/>
          <w:szCs w:val="24"/>
        </w:rPr>
        <w:t xml:space="preserve"> к концу 2025 года</w:t>
      </w:r>
      <w:r>
        <w:rPr>
          <w:rFonts w:ascii="Times New Roman" w:hAnsi="Times New Roman"/>
          <w:sz w:val="24"/>
          <w:szCs w:val="24"/>
        </w:rPr>
        <w:t xml:space="preserve"> до  16 публикаций.</w:t>
      </w:r>
    </w:p>
    <w:p w:rsidR="00E23342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A16FA" w:rsidRPr="00AA16FA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3748B">
        <w:rPr>
          <w:rFonts w:ascii="Times New Roman" w:hAnsi="Times New Roman"/>
          <w:sz w:val="24"/>
          <w:szCs w:val="24"/>
        </w:rPr>
        <w:t xml:space="preserve"> </w:t>
      </w:r>
      <w:r w:rsidR="00AA16FA" w:rsidRPr="00AA16FA">
        <w:rPr>
          <w:rFonts w:ascii="Times New Roman" w:hAnsi="Times New Roman"/>
          <w:b/>
          <w:sz w:val="24"/>
          <w:szCs w:val="24"/>
        </w:rPr>
        <w:t>3. Сроки и этапы реализации программы</w:t>
      </w:r>
      <w:r w:rsidR="00AA16FA" w:rsidRPr="00AA16F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496B" w:rsidRPr="008D0EDB" w:rsidRDefault="000B496B" w:rsidP="00AA16F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>: 2021-2025</w:t>
      </w:r>
      <w:r w:rsidR="00AA16FA">
        <w:rPr>
          <w:rFonts w:ascii="Times New Roman" w:hAnsi="Times New Roman"/>
          <w:sz w:val="24"/>
          <w:szCs w:val="24"/>
        </w:rPr>
        <w:t xml:space="preserve"> годы без деления на этапы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>Система 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терроризма и экстремизма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районной целевой программы по профилактике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AB5465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A16FA" w:rsidRP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A16FA">
        <w:rPr>
          <w:rFonts w:ascii="Times New Roman" w:hAnsi="Times New Roman"/>
          <w:b/>
          <w:sz w:val="24"/>
          <w:szCs w:val="24"/>
          <w:lang w:eastAsia="en-US"/>
        </w:rPr>
        <w:t>5. Механизм реализации программы</w:t>
      </w:r>
    </w:p>
    <w:p w:rsidR="00AA16FA" w:rsidRP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34A93" w:rsidRPr="00A15664" w:rsidRDefault="00634A93" w:rsidP="0063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Ответственный исполнитель Программы – администрация Залесовского муниципального округа (далее - «управление») - определяет участников реализации Программы.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партнерства исполнительных органов государственной власти Алтайского края, территори</w:t>
      </w:r>
      <w:r w:rsidRPr="00A15664">
        <w:rPr>
          <w:rFonts w:ascii="Times New Roman" w:hAnsi="Times New Roman"/>
          <w:sz w:val="24"/>
          <w:szCs w:val="24"/>
        </w:rPr>
        <w:softHyphen/>
        <w:t>альных органов федеральных органов исполнительной власти, органов местного самоуправления и общественных объединений.</w:t>
      </w:r>
    </w:p>
    <w:p w:rsidR="00A15664" w:rsidRPr="00A15664" w:rsidRDefault="00A15664" w:rsidP="00A15664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Программы комиссия Залесовского муниципального округа по противодействию экстремизму и антитеррористическая комиссия Залесовского муниципального округа совместно с управлением проводит анализ, контроль, мониторинг и регулирование процесса реализации  Программы. Мониторинг ориентирован на раннее предупреждение возник</w:t>
      </w:r>
      <w:r w:rsidRPr="00A15664">
        <w:rPr>
          <w:rFonts w:ascii="Times New Roman" w:hAnsi="Times New Roman"/>
          <w:sz w:val="24"/>
          <w:szCs w:val="24"/>
        </w:rPr>
        <w:softHyphen/>
        <w:t>новения проблем и отклонений от запланированных показателей в ходе реали</w:t>
      </w:r>
      <w:r w:rsidRPr="00A15664">
        <w:rPr>
          <w:rFonts w:ascii="Times New Roman" w:hAnsi="Times New Roman"/>
          <w:sz w:val="24"/>
          <w:szCs w:val="24"/>
        </w:rPr>
        <w:softHyphen/>
        <w:t>зации Программы, а также на выполнение мероприятий Программы в течение года. Мониторинг реализации Программы осуществляется ежеквартально. Объ</w:t>
      </w:r>
      <w:r w:rsidRPr="00A15664">
        <w:rPr>
          <w:rFonts w:ascii="Times New Roman" w:hAnsi="Times New Roman"/>
          <w:sz w:val="24"/>
          <w:szCs w:val="24"/>
        </w:rPr>
        <w:softHyphen/>
        <w:t>ектом мониторинга является выполнение мероприятий Программы в установ</w:t>
      </w:r>
      <w:r w:rsidRPr="00A15664">
        <w:rPr>
          <w:rFonts w:ascii="Times New Roman" w:hAnsi="Times New Roman"/>
          <w:sz w:val="24"/>
          <w:szCs w:val="24"/>
        </w:rPr>
        <w:softHyphen/>
        <w:t>ленные сроки, сведения о финансировании Программы на отчетную дату, сте</w:t>
      </w:r>
      <w:r w:rsidRPr="00A15664">
        <w:rPr>
          <w:rFonts w:ascii="Times New Roman" w:hAnsi="Times New Roman"/>
          <w:sz w:val="24"/>
          <w:szCs w:val="24"/>
        </w:rPr>
        <w:softHyphen/>
        <w:t>пень достижения плановых значений индикаторов Программы.</w:t>
      </w:r>
    </w:p>
    <w:p w:rsidR="00A15664" w:rsidRPr="00A15664" w:rsidRDefault="00A15664" w:rsidP="00A15664">
      <w:pPr>
        <w:widowControl w:val="0"/>
        <w:spacing w:after="0" w:line="283" w:lineRule="exact"/>
        <w:ind w:lef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Управление: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организует реализацию Программы, принимает решение о внесении из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менений в Программу в соответствии с установленным порядком и требования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ми;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контролирует выполнение программных мероприятий, выявляет несоот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ветствие результатов их реализации плановым показателям, устанавливает при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чины </w:t>
      </w:r>
      <w:proofErr w:type="spellStart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недостижения</w:t>
      </w:r>
      <w:proofErr w:type="spellEnd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ожидаемых результатов и определяет меры по их устране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нию;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оценки эф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фективности Программы;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рекомендует участникам Программы осуществлять разработку отдельных мероприятий, планов их реализации;</w:t>
      </w:r>
    </w:p>
    <w:p w:rsidR="00634A93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подготавливает ежеквартальные и годовые отчеты о ходе реализации Программы; </w:t>
      </w:r>
    </w:p>
    <w:p w:rsidR="00AA16FA" w:rsidRPr="00A15664" w:rsidRDefault="00AA16FA" w:rsidP="00AA16F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AA16FA" w:rsidRPr="00A15664" w:rsidRDefault="00AA16FA" w:rsidP="00AA16FA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Участники программы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осуществляют реализацию мероприятий программы  в рамках сво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 программы, участниками которых они являются;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мацию, необходимую для оценки эффективности программы  и подго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A15664" w:rsidRDefault="00A15664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D0EDB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="004F2D29"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>0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 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>
        <w:rPr>
          <w:rFonts w:ascii="Times New Roman" w:hAnsi="Times New Roman"/>
          <w:sz w:val="24"/>
          <w:szCs w:val="24"/>
        </w:rPr>
        <w:t>1</w:t>
      </w:r>
      <w:r w:rsidR="00EA73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30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30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30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30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AB5465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AA16F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0B496B" w:rsidRPr="008D0EDB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На решение задач и достижение целей 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Необоснованное перераспределение средств, определенных 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 финансирования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разработка соответствующих мер по контролю межведомственной координации в ходе реализации Программы;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0B496B" w:rsidRPr="008D0EDB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Default="00EF22EB"/>
    <w:sectPr w:rsidR="00EF22EB" w:rsidSect="0086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0434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15CF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192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3748B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E76AC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27CA0"/>
    <w:rsid w:val="00330FEE"/>
    <w:rsid w:val="003315A2"/>
    <w:rsid w:val="00332C39"/>
    <w:rsid w:val="00333212"/>
    <w:rsid w:val="00333869"/>
    <w:rsid w:val="003338BA"/>
    <w:rsid w:val="00333FD4"/>
    <w:rsid w:val="0033445B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1FBC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626C"/>
    <w:rsid w:val="0053772F"/>
    <w:rsid w:val="00537DF0"/>
    <w:rsid w:val="00541B2A"/>
    <w:rsid w:val="00542B3E"/>
    <w:rsid w:val="00543CF7"/>
    <w:rsid w:val="00547E3A"/>
    <w:rsid w:val="00551E58"/>
    <w:rsid w:val="00552D6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6C9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3BD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4A93"/>
    <w:rsid w:val="00635191"/>
    <w:rsid w:val="006358A7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26C53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42E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46C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3AE8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5664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2F17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16FA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B5465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5D87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2BC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4A7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75D"/>
    <w:rsid w:val="00C31F5C"/>
    <w:rsid w:val="00C33666"/>
    <w:rsid w:val="00C34251"/>
    <w:rsid w:val="00C346E6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460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43E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5FE7"/>
    <w:rsid w:val="00E17E05"/>
    <w:rsid w:val="00E20237"/>
    <w:rsid w:val="00E20787"/>
    <w:rsid w:val="00E20D09"/>
    <w:rsid w:val="00E20DED"/>
    <w:rsid w:val="00E21AAE"/>
    <w:rsid w:val="00E22588"/>
    <w:rsid w:val="00E23342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605A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D44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499C"/>
    <w:rsid w:val="00F251D8"/>
    <w:rsid w:val="00F26F16"/>
    <w:rsid w:val="00F30323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1E0A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57</cp:revision>
  <cp:lastPrinted>2024-06-05T06:47:00Z</cp:lastPrinted>
  <dcterms:created xsi:type="dcterms:W3CDTF">2022-03-25T05:15:00Z</dcterms:created>
  <dcterms:modified xsi:type="dcterms:W3CDTF">2024-06-13T06:50:00Z</dcterms:modified>
</cp:coreProperties>
</file>