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249"/>
        <w:gridCol w:w="4003"/>
      </w:tblGrid>
      <w:tr w:rsidR="006A470B" w:rsidTr="00755453">
        <w:tc>
          <w:tcPr>
            <w:tcW w:w="9747" w:type="dxa"/>
            <w:gridSpan w:val="3"/>
            <w:hideMark/>
          </w:tcPr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ЗАЛЕСОВСКОГО  МУНИЦИПАЛЬНОГО  ОКРУГА  </w:t>
            </w:r>
          </w:p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АЛТАЙСКОГО  КРАЯ</w:t>
            </w:r>
          </w:p>
        </w:tc>
      </w:tr>
      <w:tr w:rsidR="006A470B" w:rsidTr="00755453">
        <w:trPr>
          <w:trHeight w:val="794"/>
        </w:trPr>
        <w:tc>
          <w:tcPr>
            <w:tcW w:w="9747" w:type="dxa"/>
            <w:gridSpan w:val="3"/>
            <w:vAlign w:val="bottom"/>
          </w:tcPr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470B" w:rsidRPr="00755453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755453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7554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70B" w:rsidTr="00755453">
        <w:tc>
          <w:tcPr>
            <w:tcW w:w="5744" w:type="dxa"/>
            <w:gridSpan w:val="2"/>
            <w:hideMark/>
          </w:tcPr>
          <w:p w:rsidR="006A470B" w:rsidRDefault="005C2332" w:rsidP="00E514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10.04.2025</w:t>
            </w:r>
            <w:bookmarkStart w:id="0" w:name="_GoBack"/>
            <w:bookmarkEnd w:id="0"/>
          </w:p>
        </w:tc>
        <w:tc>
          <w:tcPr>
            <w:tcW w:w="4003" w:type="dxa"/>
            <w:hideMark/>
          </w:tcPr>
          <w:p w:rsidR="006A470B" w:rsidRDefault="006A470B" w:rsidP="005C23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5C2332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6A470B" w:rsidTr="00755453">
        <w:tc>
          <w:tcPr>
            <w:tcW w:w="9747" w:type="dxa"/>
            <w:gridSpan w:val="3"/>
          </w:tcPr>
          <w:p w:rsidR="006A470B" w:rsidRPr="00755453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53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Залесово</w:t>
            </w:r>
          </w:p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70B" w:rsidTr="00755453">
        <w:tc>
          <w:tcPr>
            <w:tcW w:w="5495" w:type="dxa"/>
            <w:hideMark/>
          </w:tcPr>
          <w:p w:rsidR="006A470B" w:rsidRDefault="0053565A" w:rsidP="00DB603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0008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внесении изменений в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дминистрат</w:t>
            </w:r>
            <w:r w:rsidR="00755453">
              <w:rPr>
                <w:rFonts w:ascii="Times New Roman" w:eastAsia="Times New Roman" w:hAnsi="Times New Roman" w:cs="Times New Roman"/>
                <w:sz w:val="26"/>
                <w:szCs w:val="26"/>
              </w:rPr>
              <w:t>ивн</w:t>
            </w:r>
            <w:r w:rsidR="0000084B">
              <w:rPr>
                <w:rFonts w:ascii="Times New Roman" w:eastAsia="Times New Roman" w:hAnsi="Times New Roman" w:cs="Times New Roman"/>
                <w:sz w:val="26"/>
                <w:szCs w:val="26"/>
              </w:rPr>
              <w:t>ый регламент</w:t>
            </w:r>
            <w:r w:rsidR="007554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услуги </w:t>
            </w:r>
            <w:r w:rsidRPr="0053565A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</w:t>
            </w:r>
            <w:r w:rsidR="00866894">
              <w:rPr>
                <w:rFonts w:ascii="Times New Roman" w:eastAsia="Times New Roman" w:hAnsi="Times New Roman" w:cs="Times New Roman"/>
                <w:sz w:val="26"/>
                <w:szCs w:val="26"/>
              </w:rPr>
              <w:t>варительное согласование предоставления земельного участка</w:t>
            </w:r>
            <w:r w:rsidR="00EE4FC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DB6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</w:t>
            </w:r>
            <w:proofErr w:type="spellStart"/>
            <w:r w:rsidR="00DB6032">
              <w:rPr>
                <w:rFonts w:ascii="Times New Roman" w:eastAsia="Times New Roman" w:hAnsi="Times New Roman" w:cs="Times New Roman"/>
                <w:sz w:val="26"/>
                <w:szCs w:val="26"/>
              </w:rPr>
              <w:t>Залесовского</w:t>
            </w:r>
            <w:proofErr w:type="spellEnd"/>
            <w:r w:rsidR="00DB6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</w:t>
            </w:r>
            <w:r w:rsidR="00866894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округа Алтайского края от 05</w:t>
            </w:r>
            <w:r w:rsidR="00DB603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 №10</w:t>
            </w:r>
            <w:r w:rsidR="008668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6A47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6032" w:rsidRDefault="00DB6032" w:rsidP="00DB603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A470B" w:rsidRDefault="006A47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70B" w:rsidTr="00755453">
        <w:trPr>
          <w:trHeight w:val="425"/>
        </w:trPr>
        <w:tc>
          <w:tcPr>
            <w:tcW w:w="9747" w:type="dxa"/>
            <w:gridSpan w:val="3"/>
          </w:tcPr>
          <w:p w:rsidR="006A470B" w:rsidRPr="007C485F" w:rsidRDefault="0088282D" w:rsidP="0075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55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протеста прокурора </w:t>
            </w:r>
            <w:proofErr w:type="spellStart"/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№ 02-29-202</w:t>
            </w:r>
            <w:r w:rsidR="00EE4F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>/Прдп</w:t>
            </w:r>
            <w:r w:rsidR="008668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E4F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EE4F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-20010016 от </w:t>
            </w:r>
            <w:r w:rsidR="0086689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8668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E4F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>г., в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ым законом РФ от 27.07.2010 г 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210-ФЗ «Об организации предоставления государственных и муниципальных услуг»,  Федеральным законом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РФ 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>от 06.10.2003 г № 131-ФЗ «Об общих принципах организации местного самоуправления 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оссийской Федерации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1201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6894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="00074354">
              <w:rPr>
                <w:rFonts w:ascii="Times New Roman" w:eastAsia="Times New Roman" w:hAnsi="Times New Roman" w:cs="Times New Roman"/>
                <w:sz w:val="28"/>
                <w:szCs w:val="28"/>
              </w:rPr>
              <w:t>деральным законом от 30.11.2024 № 447-ФЗ</w:t>
            </w:r>
            <w:r w:rsidR="00EE4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</w:t>
            </w:r>
            <w:r w:rsidR="0007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изменения в статью 39.15 Земельного кодекса Российской</w:t>
            </w:r>
            <w:proofErr w:type="gramEnd"/>
            <w:r w:rsidR="0007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Федерации»</w:t>
            </w:r>
            <w:r w:rsidR="001201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A470B" w:rsidRDefault="008828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</w:tc>
      </w:tr>
      <w:tr w:rsidR="006A470B" w:rsidTr="00755453">
        <w:tc>
          <w:tcPr>
            <w:tcW w:w="5744" w:type="dxa"/>
            <w:gridSpan w:val="2"/>
          </w:tcPr>
          <w:p w:rsidR="006A470B" w:rsidRDefault="006A47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3" w:type="dxa"/>
          </w:tcPr>
          <w:p w:rsidR="006A470B" w:rsidRDefault="006A47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470B" w:rsidTr="00755453">
        <w:trPr>
          <w:trHeight w:val="1950"/>
        </w:trPr>
        <w:tc>
          <w:tcPr>
            <w:tcW w:w="9747" w:type="dxa"/>
            <w:gridSpan w:val="3"/>
          </w:tcPr>
          <w:p w:rsidR="00DB6032" w:rsidRDefault="00DB6032" w:rsidP="00DB6032">
            <w:pPr>
              <w:pStyle w:val="a3"/>
              <w:numPr>
                <w:ilvl w:val="0"/>
                <w:numId w:val="1"/>
              </w:numPr>
              <w:spacing w:after="0"/>
              <w:ind w:left="0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в Административный регламент предоставления муниципальной услуги «Пред</w:t>
            </w:r>
            <w:r w:rsidR="00074354">
              <w:rPr>
                <w:rFonts w:ascii="Times New Roman" w:eastAsia="Times New Roman" w:hAnsi="Times New Roman" w:cs="Times New Roman"/>
                <w:sz w:val="28"/>
                <w:szCs w:val="28"/>
              </w:rPr>
              <w:t>варительное согласование предоставления земельного участка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DF60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0F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F60A4">
              <w:rPr>
                <w:rFonts w:ascii="Times New Roman" w:eastAsia="Times New Roman" w:hAnsi="Times New Roman" w:cs="Times New Roman"/>
                <w:sz w:val="28"/>
                <w:szCs w:val="28"/>
              </w:rPr>
              <w:t>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074354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.12.2023 № 10</w:t>
            </w:r>
            <w:r w:rsidR="0007435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следующие изменений:</w:t>
            </w:r>
          </w:p>
          <w:p w:rsidR="00074354" w:rsidRDefault="00074354" w:rsidP="00DF60A4">
            <w:pPr>
              <w:spacing w:after="0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00084B" w:rsidRPr="00DB6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00F4B">
              <w:rPr>
                <w:rFonts w:ascii="Times New Roman" w:eastAsia="Times New Roman" w:hAnsi="Times New Roman" w:cs="Times New Roman"/>
                <w:sz w:val="28"/>
                <w:szCs w:val="28"/>
              </w:rPr>
              <w:t>п.2.5.1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Регламента дополнить следующими словами: </w:t>
            </w:r>
          </w:p>
          <w:p w:rsidR="006A470B" w:rsidRDefault="00200F4B" w:rsidP="000008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«п.2.5.1 </w:t>
            </w:r>
            <w:r w:rsid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74354">
              <w:rPr>
                <w:rFonts w:ascii="Times New Roman" w:eastAsia="Times New Roman" w:hAnsi="Times New Roman" w:cs="Times New Roman"/>
                <w:sz w:val="28"/>
                <w:szCs w:val="28"/>
              </w:rPr>
              <w:t>рок действия решения о предварительном согласовании предоставления земельного участка составляет один год. В случае, предусмотренном пунктом 10 настоящей статьи, срок действия такого решения составляет два года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C8725C" w:rsidRPr="00653181" w:rsidRDefault="00DF60A4" w:rsidP="00653181">
            <w:pPr>
              <w:pStyle w:val="a3"/>
              <w:numPr>
                <w:ilvl w:val="1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8725C" w:rsidRP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>2.9 изложить в следующей редакции:</w:t>
            </w:r>
          </w:p>
          <w:p w:rsidR="00C8725C" w:rsidRPr="0000084B" w:rsidRDefault="00C8725C" w:rsidP="00200F4B">
            <w:pPr>
              <w:pStyle w:val="1"/>
              <w:shd w:val="clear" w:color="auto" w:fill="auto"/>
              <w:tabs>
                <w:tab w:val="left" w:pos="1286"/>
              </w:tabs>
              <w:ind w:firstLine="0"/>
              <w:jc w:val="both"/>
            </w:pPr>
            <w:proofErr w:type="gramStart"/>
            <w:r>
              <w:t>«</w:t>
            </w:r>
            <w:r w:rsidR="00200F4B">
              <w:t xml:space="preserve">п.2.9 </w:t>
            </w:r>
            <w:r w:rsidR="00653181">
              <w:rPr>
                <w:color w:val="000000"/>
                <w:lang w:eastAsia="ru-RU" w:bidi="ru-RU"/>
              </w:rPr>
      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      </w:r>
            <w:r w:rsidR="00653181">
              <w:rPr>
                <w:color w:val="000000"/>
                <w:lang w:eastAsia="ru-RU" w:bidi="ru-RU"/>
              </w:rPr>
              <w:lastRenderedPageBreak/>
              <w:t xml:space="preserve">муниципальных служащих, работников размещен на официальном сайте Уполномоченного органа  </w:t>
            </w:r>
            <w:r w:rsidR="00653181">
              <w:rPr>
                <w:color w:val="000000"/>
                <w:lang w:val="en-US" w:eastAsia="ru-RU" w:bidi="ru-RU"/>
              </w:rPr>
              <w:t>https</w:t>
            </w:r>
            <w:r w:rsidR="008C49BA">
              <w:rPr>
                <w:color w:val="000000"/>
                <w:lang w:eastAsia="ru-RU" w:bidi="ru-RU"/>
              </w:rPr>
              <w:t>:</w:t>
            </w:r>
            <w:r w:rsidR="00653181" w:rsidRPr="003A50E1">
              <w:rPr>
                <w:color w:val="000000"/>
                <w:lang w:eastAsia="ru-RU" w:bidi="ru-RU"/>
              </w:rPr>
              <w:t>//</w:t>
            </w:r>
            <w:proofErr w:type="spellStart"/>
            <w:r w:rsidR="00653181">
              <w:rPr>
                <w:color w:val="000000"/>
                <w:lang w:val="en-US" w:eastAsia="ru-RU" w:bidi="ru-RU"/>
              </w:rPr>
              <w:t>zalesovo</w:t>
            </w:r>
            <w:proofErr w:type="spellEnd"/>
            <w:r w:rsidR="00653181">
              <w:rPr>
                <w:color w:val="000000"/>
                <w:lang w:eastAsia="ru-RU" w:bidi="ru-RU"/>
              </w:rPr>
              <w:t>/</w:t>
            </w:r>
            <w:r w:rsidR="00653181" w:rsidRPr="003A50E1">
              <w:rPr>
                <w:color w:val="000000"/>
                <w:lang w:eastAsia="ru-RU" w:bidi="ru-RU"/>
              </w:rPr>
              <w:t>22</w:t>
            </w:r>
            <w:proofErr w:type="spellStart"/>
            <w:r w:rsidR="00653181">
              <w:rPr>
                <w:color w:val="000000"/>
                <w:lang w:val="en-US" w:eastAsia="ru-RU" w:bidi="ru-RU"/>
              </w:rPr>
              <w:t>gosuslugi</w:t>
            </w:r>
            <w:proofErr w:type="spellEnd"/>
            <w:r w:rsidR="00653181" w:rsidRPr="003A50E1">
              <w:rPr>
                <w:color w:val="000000"/>
                <w:lang w:eastAsia="ru-RU" w:bidi="ru-RU"/>
              </w:rPr>
              <w:t>.</w:t>
            </w:r>
            <w:proofErr w:type="spellStart"/>
            <w:r w:rsidR="00653181">
              <w:rPr>
                <w:color w:val="000000"/>
                <w:lang w:val="en-US" w:eastAsia="ru-RU" w:bidi="ru-RU"/>
              </w:rPr>
              <w:t>ru</w:t>
            </w:r>
            <w:proofErr w:type="spellEnd"/>
            <w:r w:rsidR="00653181" w:rsidRPr="003A50E1">
              <w:rPr>
                <w:color w:val="000000"/>
                <w:lang w:eastAsia="ru-RU" w:bidi="ru-RU"/>
              </w:rPr>
              <w:t>/</w:t>
            </w:r>
            <w:r w:rsidR="00653181">
              <w:rPr>
                <w:color w:val="000000"/>
                <w:lang w:eastAsia="ru-RU" w:bidi="ru-RU"/>
              </w:rPr>
              <w:t>, на ЕПГУ</w:t>
            </w:r>
            <w:r>
              <w:t>».</w:t>
            </w:r>
            <w:proofErr w:type="gramEnd"/>
          </w:p>
          <w:p w:rsidR="006A470B" w:rsidRDefault="008828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F60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4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0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Обнародовать настоящее постановление </w:t>
            </w:r>
            <w:r w:rsidR="000A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="000A4051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0A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Алтайского края</w:t>
            </w:r>
            <w:r w:rsidR="00DB6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  <w:r w:rsidR="006A4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470B" w:rsidRDefault="000A40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2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5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F60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55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постановление вступает в силу с момента его подписания.</w:t>
            </w:r>
          </w:p>
          <w:p w:rsidR="00653181" w:rsidRDefault="00C22F5F" w:rsidP="006531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DF60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</w:t>
            </w:r>
            <w:proofErr w:type="spellStart"/>
            <w:r w:rsid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653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– начальника управления по финансам М.К. Сидорова.</w:t>
            </w:r>
          </w:p>
          <w:p w:rsidR="00C22F5F" w:rsidRPr="00653181" w:rsidRDefault="00C22F5F">
            <w:pPr>
              <w:spacing w:after="0"/>
              <w:jc w:val="both"/>
              <w:rPr>
                <w:rStyle w:val="a9"/>
              </w:rPr>
            </w:pPr>
          </w:p>
          <w:p w:rsidR="006A470B" w:rsidRDefault="006A47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084B" w:rsidRDefault="000008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2F5F" w:rsidRDefault="00C22F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470B" w:rsidTr="00755453">
        <w:tc>
          <w:tcPr>
            <w:tcW w:w="9747" w:type="dxa"/>
            <w:gridSpan w:val="3"/>
            <w:hideMark/>
          </w:tcPr>
          <w:p w:rsidR="006A470B" w:rsidRDefault="006A470B" w:rsidP="00755453">
            <w:pPr>
              <w:tabs>
                <w:tab w:val="num" w:pos="0"/>
                <w:tab w:val="left" w:pos="360"/>
                <w:tab w:val="left" w:pos="426"/>
                <w:tab w:val="num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   </w:t>
            </w:r>
            <w:r w:rsidR="00755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</w:tr>
    </w:tbl>
    <w:p w:rsidR="000A5FB8" w:rsidRDefault="000A5FB8"/>
    <w:sectPr w:rsidR="000A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FB" w:rsidRDefault="000B06FB" w:rsidP="00C36BEE">
      <w:pPr>
        <w:spacing w:after="0" w:line="240" w:lineRule="auto"/>
      </w:pPr>
      <w:r>
        <w:separator/>
      </w:r>
    </w:p>
  </w:endnote>
  <w:endnote w:type="continuationSeparator" w:id="0">
    <w:p w:rsidR="000B06FB" w:rsidRDefault="000B06FB" w:rsidP="00C3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FB" w:rsidRDefault="000B06FB" w:rsidP="00C36BEE">
      <w:pPr>
        <w:spacing w:after="0" w:line="240" w:lineRule="auto"/>
      </w:pPr>
      <w:r>
        <w:separator/>
      </w:r>
    </w:p>
  </w:footnote>
  <w:footnote w:type="continuationSeparator" w:id="0">
    <w:p w:rsidR="000B06FB" w:rsidRDefault="000B06FB" w:rsidP="00C3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6C07"/>
    <w:multiLevelType w:val="multilevel"/>
    <w:tmpl w:val="9A96D42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7DEA5436"/>
    <w:multiLevelType w:val="hybridMultilevel"/>
    <w:tmpl w:val="E830FE00"/>
    <w:lvl w:ilvl="0" w:tplc="CE4AA6C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D8ED9D8">
      <w:numFmt w:val="decimal"/>
      <w:lvlText w:val=""/>
      <w:lvlJc w:val="left"/>
    </w:lvl>
    <w:lvl w:ilvl="2" w:tplc="D41CCA04">
      <w:numFmt w:val="decimal"/>
      <w:lvlText w:val=""/>
      <w:lvlJc w:val="left"/>
    </w:lvl>
    <w:lvl w:ilvl="3" w:tplc="8FFA149A">
      <w:numFmt w:val="decimal"/>
      <w:lvlText w:val=""/>
      <w:lvlJc w:val="left"/>
    </w:lvl>
    <w:lvl w:ilvl="4" w:tplc="B3263E8C">
      <w:numFmt w:val="decimal"/>
      <w:lvlText w:val=""/>
      <w:lvlJc w:val="left"/>
    </w:lvl>
    <w:lvl w:ilvl="5" w:tplc="EC3C58DA">
      <w:numFmt w:val="decimal"/>
      <w:lvlText w:val=""/>
      <w:lvlJc w:val="left"/>
    </w:lvl>
    <w:lvl w:ilvl="6" w:tplc="2AFC4F2A">
      <w:numFmt w:val="decimal"/>
      <w:lvlText w:val=""/>
      <w:lvlJc w:val="left"/>
    </w:lvl>
    <w:lvl w:ilvl="7" w:tplc="8DDEE886">
      <w:numFmt w:val="decimal"/>
      <w:lvlText w:val=""/>
      <w:lvlJc w:val="left"/>
    </w:lvl>
    <w:lvl w:ilvl="8" w:tplc="01D0DCB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7F"/>
    <w:rsid w:val="0000084B"/>
    <w:rsid w:val="00071D22"/>
    <w:rsid w:val="00074354"/>
    <w:rsid w:val="000807F3"/>
    <w:rsid w:val="000A4051"/>
    <w:rsid w:val="000A5FB8"/>
    <w:rsid w:val="000B06FB"/>
    <w:rsid w:val="000D613F"/>
    <w:rsid w:val="000F2DB9"/>
    <w:rsid w:val="001040FD"/>
    <w:rsid w:val="001201F0"/>
    <w:rsid w:val="0018500D"/>
    <w:rsid w:val="00197D42"/>
    <w:rsid w:val="001C3A0E"/>
    <w:rsid w:val="00200F4B"/>
    <w:rsid w:val="002141E3"/>
    <w:rsid w:val="00224CDE"/>
    <w:rsid w:val="002268DF"/>
    <w:rsid w:val="002A752D"/>
    <w:rsid w:val="002C4633"/>
    <w:rsid w:val="003D509A"/>
    <w:rsid w:val="004C2254"/>
    <w:rsid w:val="004D0427"/>
    <w:rsid w:val="004D0A8E"/>
    <w:rsid w:val="004D1E90"/>
    <w:rsid w:val="0053565A"/>
    <w:rsid w:val="0054761A"/>
    <w:rsid w:val="005709F0"/>
    <w:rsid w:val="00591B38"/>
    <w:rsid w:val="00593EA8"/>
    <w:rsid w:val="005974C3"/>
    <w:rsid w:val="005B5FF1"/>
    <w:rsid w:val="005C2332"/>
    <w:rsid w:val="005C58EA"/>
    <w:rsid w:val="0060180C"/>
    <w:rsid w:val="00605064"/>
    <w:rsid w:val="00637E84"/>
    <w:rsid w:val="006514DB"/>
    <w:rsid w:val="00653181"/>
    <w:rsid w:val="00697763"/>
    <w:rsid w:val="006A470B"/>
    <w:rsid w:val="006C33BB"/>
    <w:rsid w:val="006D072C"/>
    <w:rsid w:val="006D1989"/>
    <w:rsid w:val="0073541F"/>
    <w:rsid w:val="0074231B"/>
    <w:rsid w:val="007524C8"/>
    <w:rsid w:val="00755453"/>
    <w:rsid w:val="00792222"/>
    <w:rsid w:val="007A3CE0"/>
    <w:rsid w:val="007C485F"/>
    <w:rsid w:val="00807D6B"/>
    <w:rsid w:val="008130F6"/>
    <w:rsid w:val="00817BDA"/>
    <w:rsid w:val="00817EBE"/>
    <w:rsid w:val="00835E94"/>
    <w:rsid w:val="00866894"/>
    <w:rsid w:val="00873139"/>
    <w:rsid w:val="0088282D"/>
    <w:rsid w:val="008A04D7"/>
    <w:rsid w:val="008A5E2D"/>
    <w:rsid w:val="008B38B0"/>
    <w:rsid w:val="008C49BA"/>
    <w:rsid w:val="008D58CA"/>
    <w:rsid w:val="008D7324"/>
    <w:rsid w:val="0091077F"/>
    <w:rsid w:val="009313F2"/>
    <w:rsid w:val="009E5A0E"/>
    <w:rsid w:val="00A149EB"/>
    <w:rsid w:val="00A208C6"/>
    <w:rsid w:val="00A212C1"/>
    <w:rsid w:val="00AA7948"/>
    <w:rsid w:val="00B07CED"/>
    <w:rsid w:val="00B631F7"/>
    <w:rsid w:val="00B90F28"/>
    <w:rsid w:val="00B954DA"/>
    <w:rsid w:val="00BA6510"/>
    <w:rsid w:val="00BD0D82"/>
    <w:rsid w:val="00BE1FF0"/>
    <w:rsid w:val="00C22F5F"/>
    <w:rsid w:val="00C36BEE"/>
    <w:rsid w:val="00C730A5"/>
    <w:rsid w:val="00C751F0"/>
    <w:rsid w:val="00C8725C"/>
    <w:rsid w:val="00CE4EAF"/>
    <w:rsid w:val="00D0287E"/>
    <w:rsid w:val="00D51B6A"/>
    <w:rsid w:val="00D87499"/>
    <w:rsid w:val="00DA160A"/>
    <w:rsid w:val="00DB6032"/>
    <w:rsid w:val="00DD7F37"/>
    <w:rsid w:val="00DF60A4"/>
    <w:rsid w:val="00E5149F"/>
    <w:rsid w:val="00E82296"/>
    <w:rsid w:val="00EA7786"/>
    <w:rsid w:val="00EE4FCE"/>
    <w:rsid w:val="00F00349"/>
    <w:rsid w:val="00F271A3"/>
    <w:rsid w:val="00F322B8"/>
    <w:rsid w:val="00F7155F"/>
    <w:rsid w:val="00F8464D"/>
    <w:rsid w:val="00FA18EC"/>
    <w:rsid w:val="00FA3D3E"/>
    <w:rsid w:val="00FD754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EE"/>
  </w:style>
  <w:style w:type="paragraph" w:styleId="a6">
    <w:name w:val="footer"/>
    <w:basedOn w:val="a"/>
    <w:link w:val="a7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EE"/>
  </w:style>
  <w:style w:type="character" w:customStyle="1" w:styleId="a8">
    <w:name w:val="Основной текст_"/>
    <w:basedOn w:val="a0"/>
    <w:link w:val="1"/>
    <w:rsid w:val="00653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65318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ubtle Emphasis"/>
    <w:basedOn w:val="a0"/>
    <w:uiPriority w:val="19"/>
    <w:qFormat/>
    <w:rsid w:val="0065318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EE"/>
  </w:style>
  <w:style w:type="paragraph" w:styleId="a6">
    <w:name w:val="footer"/>
    <w:basedOn w:val="a"/>
    <w:link w:val="a7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EE"/>
  </w:style>
  <w:style w:type="character" w:customStyle="1" w:styleId="a8">
    <w:name w:val="Основной текст_"/>
    <w:basedOn w:val="a0"/>
    <w:link w:val="1"/>
    <w:rsid w:val="00653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65318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ubtle Emphasis"/>
    <w:basedOn w:val="a0"/>
    <w:uiPriority w:val="19"/>
    <w:qFormat/>
    <w:rsid w:val="006531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Bagriancev AN</dc:creator>
  <cp:keywords/>
  <dc:description/>
  <cp:lastModifiedBy>Bagriancev AN</cp:lastModifiedBy>
  <cp:revision>34</cp:revision>
  <cp:lastPrinted>2025-04-09T03:52:00Z</cp:lastPrinted>
  <dcterms:created xsi:type="dcterms:W3CDTF">2023-10-13T02:09:00Z</dcterms:created>
  <dcterms:modified xsi:type="dcterms:W3CDTF">2025-04-11T03:10:00Z</dcterms:modified>
</cp:coreProperties>
</file>