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7C" w:rsidRDefault="00883B7C" w:rsidP="009D504E">
      <w:pPr>
        <w:tabs>
          <w:tab w:val="left" w:pos="709"/>
        </w:tabs>
        <w:spacing w:after="0"/>
        <w:jc w:val="center"/>
        <w:rPr>
          <w:szCs w:val="28"/>
        </w:rPr>
      </w:pPr>
      <w:r>
        <w:rPr>
          <w:szCs w:val="28"/>
        </w:rPr>
        <w:t>СОВЕТ ДЕПУТАТОВ ЗАЛЕСОВСКОГО МУНИЦИПАЛЬНОГО ОКРУГА АЛТАЙСКОГО КРАЯ</w:t>
      </w:r>
    </w:p>
    <w:p w:rsidR="009D504E" w:rsidRDefault="009D504E" w:rsidP="009D504E">
      <w:pPr>
        <w:spacing w:after="0"/>
        <w:jc w:val="center"/>
        <w:rPr>
          <w:szCs w:val="28"/>
        </w:rPr>
      </w:pPr>
    </w:p>
    <w:p w:rsidR="00883B7C" w:rsidRDefault="00883B7C" w:rsidP="009D504E">
      <w:pPr>
        <w:spacing w:after="0"/>
        <w:jc w:val="center"/>
        <w:rPr>
          <w:szCs w:val="28"/>
        </w:rPr>
      </w:pPr>
      <w:r>
        <w:rPr>
          <w:szCs w:val="28"/>
        </w:rPr>
        <w:t>РЕШЕНИЕ</w:t>
      </w:r>
    </w:p>
    <w:p w:rsidR="00600817" w:rsidRDefault="00820F20" w:rsidP="009D504E">
      <w:pPr>
        <w:spacing w:after="0"/>
        <w:ind w:firstLine="0"/>
        <w:rPr>
          <w:szCs w:val="28"/>
        </w:rPr>
      </w:pPr>
      <w:r>
        <w:rPr>
          <w:szCs w:val="28"/>
        </w:rPr>
        <w:t>30.05.2025 год</w:t>
      </w:r>
      <w:r w:rsidR="00600817"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 xml:space="preserve">           </w:t>
      </w:r>
      <w:r w:rsidR="00600817">
        <w:rPr>
          <w:szCs w:val="28"/>
        </w:rPr>
        <w:t xml:space="preserve">  №____</w:t>
      </w:r>
    </w:p>
    <w:p w:rsidR="00883B7C" w:rsidRDefault="00883B7C" w:rsidP="009D504E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с. Залесово</w:t>
      </w:r>
    </w:p>
    <w:p w:rsidR="00883B7C" w:rsidRDefault="00883B7C" w:rsidP="009D504E">
      <w:pPr>
        <w:spacing w:after="0"/>
        <w:ind w:right="4854" w:firstLine="0"/>
        <w:rPr>
          <w:szCs w:val="28"/>
        </w:rPr>
      </w:pPr>
    </w:p>
    <w:p w:rsidR="00883B7C" w:rsidRDefault="00883B7C" w:rsidP="00820F20">
      <w:pPr>
        <w:spacing w:after="0" w:line="240" w:lineRule="auto"/>
        <w:ind w:right="4535" w:firstLine="0"/>
        <w:rPr>
          <w:szCs w:val="28"/>
        </w:rPr>
      </w:pPr>
      <w:r>
        <w:rPr>
          <w:szCs w:val="28"/>
        </w:rPr>
        <w:t>О</w:t>
      </w:r>
      <w:r w:rsidR="00CC4A7B">
        <w:rPr>
          <w:szCs w:val="28"/>
        </w:rPr>
        <w:t xml:space="preserve"> внесении изменений в </w:t>
      </w:r>
      <w:r w:rsidR="00650836">
        <w:rPr>
          <w:szCs w:val="28"/>
        </w:rPr>
        <w:t>решение Совета депутатов</w:t>
      </w:r>
      <w:r w:rsidR="00650836" w:rsidRPr="00650836">
        <w:rPr>
          <w:szCs w:val="28"/>
        </w:rPr>
        <w:t xml:space="preserve"> </w:t>
      </w:r>
      <w:r w:rsidR="00650836">
        <w:rPr>
          <w:szCs w:val="28"/>
        </w:rPr>
        <w:t xml:space="preserve">Залесовского муниципального округа Алтайского края от </w:t>
      </w:r>
      <w:r w:rsidR="006F7C26">
        <w:rPr>
          <w:szCs w:val="28"/>
        </w:rPr>
        <w:t>25</w:t>
      </w:r>
      <w:r w:rsidR="00650836">
        <w:rPr>
          <w:szCs w:val="28"/>
        </w:rPr>
        <w:t>.0</w:t>
      </w:r>
      <w:r w:rsidR="006F7C26">
        <w:rPr>
          <w:szCs w:val="28"/>
        </w:rPr>
        <w:t>8</w:t>
      </w:r>
      <w:r w:rsidR="00650836">
        <w:rPr>
          <w:szCs w:val="28"/>
        </w:rPr>
        <w:t xml:space="preserve">.2023 г. № </w:t>
      </w:r>
      <w:r w:rsidR="006F7C26">
        <w:rPr>
          <w:szCs w:val="28"/>
        </w:rPr>
        <w:t>43</w:t>
      </w:r>
      <w:r w:rsidR="00CC4A7B">
        <w:rPr>
          <w:szCs w:val="28"/>
        </w:rPr>
        <w:t xml:space="preserve"> </w:t>
      </w:r>
      <w:r w:rsidR="00820F20">
        <w:rPr>
          <w:szCs w:val="28"/>
        </w:rPr>
        <w:t xml:space="preserve">«Об </w:t>
      </w:r>
      <w:r w:rsidR="00650836">
        <w:rPr>
          <w:szCs w:val="28"/>
        </w:rPr>
        <w:t>утверждении Положения</w:t>
      </w:r>
      <w:r>
        <w:rPr>
          <w:szCs w:val="28"/>
        </w:rPr>
        <w:t xml:space="preserve"> о</w:t>
      </w:r>
      <w:r w:rsidR="006F7C26">
        <w:rPr>
          <w:szCs w:val="28"/>
        </w:rPr>
        <w:t xml:space="preserve"> порядке премирования муниципальных служащих органов </w:t>
      </w:r>
      <w:r w:rsidR="00FE3BF4">
        <w:rPr>
          <w:szCs w:val="28"/>
        </w:rPr>
        <w:t>местного самоуправления</w:t>
      </w:r>
      <w:r>
        <w:rPr>
          <w:szCs w:val="28"/>
        </w:rPr>
        <w:t xml:space="preserve"> Залесовского муниципального округа Алтайского края</w:t>
      </w:r>
      <w:r w:rsidR="00650836">
        <w:rPr>
          <w:szCs w:val="28"/>
        </w:rPr>
        <w:t>»</w:t>
      </w:r>
    </w:p>
    <w:p w:rsidR="00820F20" w:rsidRDefault="00820F20" w:rsidP="00820F20">
      <w:pPr>
        <w:spacing w:after="0"/>
        <w:ind w:firstLine="540"/>
        <w:rPr>
          <w:szCs w:val="28"/>
        </w:rPr>
      </w:pPr>
    </w:p>
    <w:p w:rsidR="00C7678B" w:rsidRDefault="006F7C26" w:rsidP="00820F20">
      <w:pPr>
        <w:spacing w:after="0"/>
        <w:ind w:firstLine="540"/>
        <w:rPr>
          <w:szCs w:val="28"/>
        </w:rPr>
      </w:pPr>
      <w:r>
        <w:rPr>
          <w:szCs w:val="28"/>
        </w:rPr>
        <w:t xml:space="preserve">В целях поощрения и стимулирования профессиональной служебной деятельности муниципальных служащих органов  местного самоуправления Залесовского муниципального округа Алтайского края,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Федерации, </w:t>
      </w:r>
      <w:hyperlink r:id="rId9" w:history="1">
        <w:r w:rsidRPr="00AB33DD">
          <w:rPr>
            <w:rFonts w:eastAsiaTheme="minorHAnsi"/>
            <w:bCs/>
            <w:szCs w:val="28"/>
          </w:rPr>
          <w:t>Закон</w:t>
        </w:r>
      </w:hyperlink>
      <w:r w:rsidR="00820F20">
        <w:rPr>
          <w:rFonts w:eastAsiaTheme="minorHAnsi"/>
          <w:bCs/>
          <w:szCs w:val="28"/>
        </w:rPr>
        <w:t>ом</w:t>
      </w:r>
      <w:r w:rsidRPr="00AB33DD">
        <w:rPr>
          <w:rFonts w:eastAsiaTheme="minorHAnsi"/>
          <w:bCs/>
          <w:szCs w:val="28"/>
        </w:rPr>
        <w:t xml:space="preserve"> Алтайского края от 07.12.2007 </w:t>
      </w:r>
      <w:r>
        <w:rPr>
          <w:rFonts w:eastAsiaTheme="minorHAnsi"/>
          <w:bCs/>
          <w:szCs w:val="28"/>
        </w:rPr>
        <w:t>№</w:t>
      </w:r>
      <w:r w:rsidRPr="00AB33DD">
        <w:rPr>
          <w:rFonts w:eastAsiaTheme="minorHAnsi"/>
          <w:bCs/>
          <w:szCs w:val="28"/>
        </w:rPr>
        <w:t xml:space="preserve"> 134-ЗС </w:t>
      </w:r>
      <w:r>
        <w:rPr>
          <w:rFonts w:eastAsiaTheme="minorHAnsi"/>
          <w:bCs/>
          <w:szCs w:val="28"/>
        </w:rPr>
        <w:t>«</w:t>
      </w:r>
      <w:r w:rsidRPr="00AB33DD">
        <w:rPr>
          <w:rFonts w:eastAsiaTheme="minorHAnsi"/>
          <w:bCs/>
          <w:szCs w:val="28"/>
        </w:rPr>
        <w:t>О муниципальной службе в Алтайском крае</w:t>
      </w:r>
      <w:r>
        <w:rPr>
          <w:rFonts w:eastAsiaTheme="minorHAnsi"/>
          <w:bCs/>
          <w:szCs w:val="28"/>
        </w:rPr>
        <w:t xml:space="preserve">», </w:t>
      </w:r>
      <w:r w:rsidR="00C7678B">
        <w:rPr>
          <w:szCs w:val="28"/>
        </w:rPr>
        <w:t xml:space="preserve">Уставом муниципального образования муниципальный округ </w:t>
      </w:r>
      <w:r w:rsidR="00820F20">
        <w:rPr>
          <w:szCs w:val="28"/>
        </w:rPr>
        <w:t xml:space="preserve">Залесовский </w:t>
      </w:r>
      <w:r w:rsidR="004534FC">
        <w:rPr>
          <w:szCs w:val="28"/>
        </w:rPr>
        <w:t xml:space="preserve">район </w:t>
      </w:r>
      <w:r w:rsidR="00820F20">
        <w:rPr>
          <w:szCs w:val="28"/>
        </w:rPr>
        <w:t xml:space="preserve">Алтайского края, </w:t>
      </w:r>
      <w:r w:rsidR="00C7678B">
        <w:rPr>
          <w:szCs w:val="28"/>
        </w:rPr>
        <w:t>Совет депутатов Залесовского муниципального округ</w:t>
      </w:r>
      <w:r w:rsidR="00820F20">
        <w:rPr>
          <w:szCs w:val="28"/>
        </w:rPr>
        <w:t xml:space="preserve">а Алтайского края, </w:t>
      </w:r>
      <w:r w:rsidR="00C7678B">
        <w:rPr>
          <w:szCs w:val="28"/>
        </w:rPr>
        <w:t>РЕШИЛ:</w:t>
      </w:r>
    </w:p>
    <w:p w:rsidR="00614D93" w:rsidRDefault="00614D93" w:rsidP="00820F20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Внести в Решение Совет депутатов Залесовского муниципального округа Алтайского края от </w:t>
      </w:r>
      <w:r w:rsidR="00930A59">
        <w:rPr>
          <w:szCs w:val="28"/>
        </w:rPr>
        <w:t xml:space="preserve">25.08.2023 г. № 43 </w:t>
      </w:r>
      <w:r>
        <w:rPr>
          <w:szCs w:val="28"/>
        </w:rPr>
        <w:t xml:space="preserve">«Об утверждении Положения </w:t>
      </w:r>
      <w:r w:rsidR="00930A59">
        <w:rPr>
          <w:szCs w:val="28"/>
        </w:rPr>
        <w:t xml:space="preserve">о порядке премирования </w:t>
      </w:r>
      <w:r>
        <w:rPr>
          <w:szCs w:val="28"/>
        </w:rPr>
        <w:t>муниципальных служащих  органов местного самоуправления Залесовского муниципального округа Алтайского края» следующие изменений:</w:t>
      </w:r>
    </w:p>
    <w:p w:rsidR="00883B7C" w:rsidRDefault="00820F20" w:rsidP="00820F20">
      <w:pPr>
        <w:pStyle w:val="ConsPlusNormal"/>
        <w:numPr>
          <w:ilvl w:val="0"/>
          <w:numId w:val="8"/>
        </w:numPr>
        <w:tabs>
          <w:tab w:val="left" w:pos="3828"/>
          <w:tab w:val="left" w:pos="4536"/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 xml:space="preserve">п.2.1. </w:t>
      </w:r>
      <w:r w:rsidR="00F7703D">
        <w:rPr>
          <w:sz w:val="28"/>
          <w:szCs w:val="28"/>
        </w:rPr>
        <w:t>Положения дополнить следующими видами премий:</w:t>
      </w:r>
    </w:p>
    <w:p w:rsidR="00F7703D" w:rsidRDefault="00F7703D" w:rsidP="00820F20">
      <w:pPr>
        <w:suppressAutoHyphens/>
        <w:autoSpaceDE w:val="0"/>
        <w:spacing w:after="0"/>
        <w:ind w:left="567" w:firstLine="0"/>
        <w:rPr>
          <w:rFonts w:eastAsia="Times New Roman"/>
          <w:lang w:eastAsia="ar-SA"/>
        </w:rPr>
      </w:pPr>
      <w:r>
        <w:rPr>
          <w:szCs w:val="28"/>
        </w:rPr>
        <w:t>«</w:t>
      </w:r>
      <w:r>
        <w:rPr>
          <w:rFonts w:eastAsia="Times New Roman"/>
          <w:lang w:eastAsia="ar-SA"/>
        </w:rPr>
        <w:t>- премия за выполнение особо важных и сложных заданий;</w:t>
      </w:r>
    </w:p>
    <w:p w:rsidR="00F7703D" w:rsidRDefault="00820F20" w:rsidP="00820F20">
      <w:pPr>
        <w:suppressAutoHyphens/>
        <w:autoSpaceDE w:val="0"/>
        <w:spacing w:after="0"/>
        <w:ind w:left="567" w:firstLine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- </w:t>
      </w:r>
      <w:r w:rsidR="00F7703D">
        <w:rPr>
          <w:rFonts w:eastAsia="Times New Roman"/>
          <w:lang w:eastAsia="ar-SA"/>
        </w:rPr>
        <w:t>квартальная премия;</w:t>
      </w:r>
    </w:p>
    <w:p w:rsidR="00F7703D" w:rsidRDefault="00F7703D" w:rsidP="00820F20">
      <w:pPr>
        <w:tabs>
          <w:tab w:val="left" w:pos="851"/>
        </w:tabs>
        <w:suppressAutoHyphens/>
        <w:autoSpaceDE w:val="0"/>
        <w:spacing w:after="0"/>
        <w:ind w:left="567" w:firstLine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 премия, приуроченная к профессиональным праздникам и к праздничным датам».</w:t>
      </w:r>
    </w:p>
    <w:p w:rsidR="00F7703D" w:rsidRDefault="00F7703D" w:rsidP="00820F20">
      <w:pPr>
        <w:pStyle w:val="ConsPlusNormal"/>
        <w:tabs>
          <w:tab w:val="left" w:pos="3828"/>
          <w:tab w:val="left" w:pos="4536"/>
          <w:tab w:val="left" w:pos="49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 Раздел 3 Положения дополнить п.3.11. следующего содержания</w:t>
      </w:r>
      <w:r w:rsidR="003C0700">
        <w:rPr>
          <w:sz w:val="28"/>
          <w:szCs w:val="28"/>
        </w:rPr>
        <w:t>:</w:t>
      </w:r>
    </w:p>
    <w:p w:rsidR="003C0700" w:rsidRDefault="00820F20" w:rsidP="00820F20">
      <w:pPr>
        <w:spacing w:after="0"/>
        <w:rPr>
          <w:color w:val="000000"/>
          <w:szCs w:val="28"/>
        </w:rPr>
      </w:pPr>
      <w:r>
        <w:rPr>
          <w:szCs w:val="28"/>
        </w:rPr>
        <w:t>«</w:t>
      </w:r>
      <w:r w:rsidR="003C0700">
        <w:rPr>
          <w:szCs w:val="28"/>
        </w:rPr>
        <w:t xml:space="preserve">3.11. </w:t>
      </w:r>
      <w:r w:rsidR="003C0700">
        <w:rPr>
          <w:color w:val="000000"/>
          <w:szCs w:val="28"/>
        </w:rPr>
        <w:t xml:space="preserve">Премия за выполнение особо важных и сложных заданий выплачивается муниципальному служащему в случаях своевременного, </w:t>
      </w:r>
      <w:r w:rsidR="003C0700">
        <w:rPr>
          <w:color w:val="000000"/>
          <w:szCs w:val="28"/>
        </w:rPr>
        <w:lastRenderedPageBreak/>
        <w:t xml:space="preserve">добросовестного, качественного выполнения им особо важного и сложного задания с учетом его личного вклада по обеспечению задач и функций администрации </w:t>
      </w:r>
      <w:r w:rsidR="00842EB0">
        <w:rPr>
          <w:color w:val="000000"/>
          <w:szCs w:val="28"/>
        </w:rPr>
        <w:t>Залесовского муниципального округа Алтайского края</w:t>
      </w:r>
      <w:r w:rsidR="003C0700">
        <w:rPr>
          <w:color w:val="000000"/>
          <w:szCs w:val="28"/>
        </w:rPr>
        <w:t>, выразившегося в одном из следующего:</w:t>
      </w:r>
    </w:p>
    <w:p w:rsidR="003C0700" w:rsidRDefault="003C0700" w:rsidP="00820F20">
      <w:pPr>
        <w:spacing w:after="0"/>
        <w:rPr>
          <w:color w:val="000000"/>
          <w:szCs w:val="28"/>
        </w:rPr>
      </w:pPr>
      <w:r>
        <w:rPr>
          <w:color w:val="000000"/>
          <w:szCs w:val="28"/>
        </w:rPr>
        <w:t>1) оперативности и профессионализме при выполнении особо важного и сложного задания;</w:t>
      </w:r>
    </w:p>
    <w:p w:rsidR="003C0700" w:rsidRDefault="00820F20" w:rsidP="00820F20">
      <w:pPr>
        <w:spacing w:after="0"/>
        <w:rPr>
          <w:color w:val="000000"/>
          <w:szCs w:val="28"/>
        </w:rPr>
      </w:pPr>
      <w:r>
        <w:rPr>
          <w:color w:val="000000"/>
          <w:szCs w:val="28"/>
        </w:rPr>
        <w:t xml:space="preserve">2) высокоэффективном </w:t>
      </w:r>
      <w:proofErr w:type="gramStart"/>
      <w:r w:rsidR="003C0700">
        <w:rPr>
          <w:color w:val="000000"/>
          <w:szCs w:val="28"/>
        </w:rPr>
        <w:t>выполнении</w:t>
      </w:r>
      <w:proofErr w:type="gramEnd"/>
      <w:r w:rsidR="003C0700">
        <w:rPr>
          <w:color w:val="000000"/>
          <w:szCs w:val="28"/>
        </w:rPr>
        <w:t xml:space="preserve"> особо важного и сложного задания, в том числе выполнении дополнительного объема работ;</w:t>
      </w:r>
    </w:p>
    <w:p w:rsidR="003C0700" w:rsidRDefault="00842EB0" w:rsidP="00820F20">
      <w:pPr>
        <w:spacing w:after="0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3C0700">
        <w:rPr>
          <w:color w:val="000000"/>
          <w:szCs w:val="28"/>
        </w:rPr>
        <w:t>.</w:t>
      </w:r>
      <w:r>
        <w:rPr>
          <w:color w:val="000000"/>
          <w:szCs w:val="28"/>
        </w:rPr>
        <w:t>11.1.</w:t>
      </w:r>
      <w:r w:rsidR="003C0700">
        <w:rPr>
          <w:color w:val="000000"/>
          <w:szCs w:val="28"/>
        </w:rPr>
        <w:t xml:space="preserve"> Выплата премий за выполнение особо важных и сложных заданий осуществляется единовременно либо по результатам работы за месяц, квартал, год при наличии фактов, предусмотренных пунктом </w:t>
      </w:r>
      <w:r>
        <w:rPr>
          <w:color w:val="000000"/>
          <w:szCs w:val="28"/>
        </w:rPr>
        <w:t>3</w:t>
      </w:r>
      <w:r w:rsidR="003C0700">
        <w:rPr>
          <w:color w:val="000000"/>
          <w:szCs w:val="28"/>
        </w:rPr>
        <w:t>.1</w:t>
      </w:r>
      <w:r>
        <w:rPr>
          <w:color w:val="000000"/>
          <w:szCs w:val="28"/>
        </w:rPr>
        <w:t>1.</w:t>
      </w:r>
      <w:r w:rsidR="0030200A">
        <w:rPr>
          <w:color w:val="000000"/>
          <w:szCs w:val="28"/>
        </w:rPr>
        <w:t xml:space="preserve"> настоящего</w:t>
      </w:r>
      <w:r w:rsidR="003C0700">
        <w:rPr>
          <w:color w:val="000000"/>
          <w:szCs w:val="28"/>
        </w:rPr>
        <w:t xml:space="preserve"> </w:t>
      </w:r>
      <w:r w:rsidR="0030200A">
        <w:rPr>
          <w:color w:val="000000"/>
          <w:szCs w:val="28"/>
        </w:rPr>
        <w:t>раздела</w:t>
      </w:r>
      <w:r w:rsidR="003C0700">
        <w:rPr>
          <w:color w:val="000000"/>
          <w:szCs w:val="28"/>
        </w:rPr>
        <w:t>.</w:t>
      </w:r>
    </w:p>
    <w:p w:rsidR="003C0700" w:rsidRDefault="00842EB0" w:rsidP="00820F20">
      <w:pPr>
        <w:spacing w:after="0"/>
        <w:rPr>
          <w:color w:val="000000"/>
          <w:szCs w:val="28"/>
        </w:rPr>
      </w:pPr>
      <w:r>
        <w:rPr>
          <w:color w:val="000000"/>
          <w:szCs w:val="28"/>
        </w:rPr>
        <w:t>3.11.</w:t>
      </w:r>
      <w:r w:rsidR="003C0700">
        <w:rPr>
          <w:color w:val="000000"/>
          <w:szCs w:val="28"/>
        </w:rPr>
        <w:t xml:space="preserve">2. Выплата премии муниципальным служащим оформляется распоряжением главы </w:t>
      </w:r>
      <w:r>
        <w:rPr>
          <w:color w:val="000000"/>
          <w:szCs w:val="28"/>
        </w:rPr>
        <w:t>Залесовского муниципального округа Алтайского края</w:t>
      </w:r>
      <w:r w:rsidR="003C0700">
        <w:rPr>
          <w:color w:val="000000"/>
          <w:szCs w:val="28"/>
        </w:rPr>
        <w:t>, содержащим описание оснований премирования муниципального служащего и размер премии за выполнение</w:t>
      </w:r>
      <w:r w:rsidR="004868AA">
        <w:rPr>
          <w:color w:val="000000"/>
          <w:szCs w:val="28"/>
        </w:rPr>
        <w:t xml:space="preserve"> особо важных и сложных заданий, приказом руководителя структурного подразделения обладающего статусом юридического лица.</w:t>
      </w:r>
    </w:p>
    <w:p w:rsidR="003C0700" w:rsidRPr="00F94160" w:rsidRDefault="00842EB0" w:rsidP="00820F20">
      <w:pPr>
        <w:spacing w:after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3.11.3. </w:t>
      </w:r>
      <w:r w:rsidR="003C0700" w:rsidRPr="007C5D80">
        <w:rPr>
          <w:color w:val="000000"/>
          <w:szCs w:val="28"/>
        </w:rPr>
        <w:t xml:space="preserve">Размер премии за выполнение особо важных и сложных заданий определяется </w:t>
      </w:r>
      <w:r w:rsidRPr="007C5D80">
        <w:rPr>
          <w:rFonts w:eastAsia="Times New Roman"/>
          <w:lang w:eastAsia="ar-SA"/>
        </w:rPr>
        <w:t xml:space="preserve">в процентном отношении от должностного оклада </w:t>
      </w:r>
      <w:r w:rsidR="003C0700" w:rsidRPr="007C5D80">
        <w:rPr>
          <w:color w:val="000000"/>
          <w:szCs w:val="28"/>
        </w:rPr>
        <w:t>в пределах фонда оплаты труда муниципальных служащих</w:t>
      </w:r>
      <w:r w:rsidRPr="007C5D80">
        <w:rPr>
          <w:color w:val="000000"/>
          <w:szCs w:val="28"/>
        </w:rPr>
        <w:t>, м</w:t>
      </w:r>
      <w:r w:rsidRPr="007C5D80">
        <w:rPr>
          <w:rFonts w:eastAsia="Times New Roman"/>
          <w:lang w:eastAsia="ar-SA"/>
        </w:rPr>
        <w:t>аксимальный размер премии</w:t>
      </w:r>
      <w:r w:rsidRPr="007C5D80">
        <w:rPr>
          <w:color w:val="000000"/>
          <w:szCs w:val="28"/>
        </w:rPr>
        <w:t xml:space="preserve"> за выполнение особо важных и сложных заданий </w:t>
      </w:r>
      <w:r w:rsidRPr="007C5D80">
        <w:rPr>
          <w:rFonts w:eastAsia="Times New Roman"/>
          <w:lang w:eastAsia="ar-SA"/>
        </w:rPr>
        <w:t xml:space="preserve"> не ограничивается и производится за счет экономии по фонду оплаты труда</w:t>
      </w:r>
      <w:r w:rsidR="003C0700" w:rsidRPr="007C5D80">
        <w:rPr>
          <w:color w:val="000000"/>
          <w:szCs w:val="28"/>
        </w:rPr>
        <w:t>.</w:t>
      </w:r>
    </w:p>
    <w:p w:rsidR="003C0700" w:rsidRDefault="00842EB0" w:rsidP="00820F20">
      <w:pPr>
        <w:pStyle w:val="ConsPlusNormal"/>
        <w:tabs>
          <w:tab w:val="left" w:pos="3828"/>
          <w:tab w:val="left" w:pos="4536"/>
          <w:tab w:val="left" w:pos="4962"/>
        </w:tabs>
        <w:ind w:firstLine="709"/>
        <w:jc w:val="both"/>
        <w:rPr>
          <w:color w:val="000000"/>
          <w:sz w:val="28"/>
          <w:szCs w:val="28"/>
        </w:rPr>
      </w:pPr>
      <w:r w:rsidRPr="00F94160">
        <w:rPr>
          <w:color w:val="000000"/>
          <w:sz w:val="28"/>
          <w:szCs w:val="28"/>
        </w:rPr>
        <w:t>3</w:t>
      </w:r>
      <w:r w:rsidR="003C0700" w:rsidRPr="00F94160">
        <w:rPr>
          <w:color w:val="000000"/>
          <w:sz w:val="28"/>
          <w:szCs w:val="28"/>
        </w:rPr>
        <w:t>.</w:t>
      </w:r>
      <w:r w:rsidRPr="00F94160">
        <w:rPr>
          <w:color w:val="000000"/>
          <w:sz w:val="28"/>
          <w:szCs w:val="28"/>
        </w:rPr>
        <w:t xml:space="preserve">11.4. </w:t>
      </w:r>
      <w:r w:rsidR="003C0700" w:rsidRPr="00F94160">
        <w:rPr>
          <w:color w:val="000000"/>
          <w:sz w:val="28"/>
          <w:szCs w:val="28"/>
        </w:rPr>
        <w:t xml:space="preserve"> На премию за выполнение особо важных и сложных</w:t>
      </w:r>
      <w:r w:rsidR="003C0700">
        <w:rPr>
          <w:color w:val="000000"/>
          <w:sz w:val="28"/>
          <w:szCs w:val="28"/>
        </w:rPr>
        <w:t xml:space="preserve"> заданий начисляются районный коэффициент</w:t>
      </w:r>
      <w:r w:rsidR="00F9416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3E2052" w:rsidRDefault="003E2052" w:rsidP="00820F20">
      <w:pPr>
        <w:pStyle w:val="ConsPlusNormal"/>
        <w:tabs>
          <w:tab w:val="left" w:pos="3828"/>
          <w:tab w:val="left" w:pos="4536"/>
          <w:tab w:val="left" w:pos="496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3.</w:t>
      </w:r>
      <w:r w:rsidRPr="003E2052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3 Положения дополнить п.3.12. следующего содержания:</w:t>
      </w:r>
    </w:p>
    <w:p w:rsidR="004314AA" w:rsidRDefault="003E2052" w:rsidP="00820F20">
      <w:pPr>
        <w:spacing w:after="0"/>
        <w:ind w:firstLine="567"/>
        <w:rPr>
          <w:color w:val="000000"/>
          <w:szCs w:val="28"/>
        </w:rPr>
      </w:pPr>
      <w:r>
        <w:rPr>
          <w:szCs w:val="28"/>
        </w:rPr>
        <w:t xml:space="preserve">«3.12. </w:t>
      </w:r>
      <w:r w:rsidR="004314AA">
        <w:rPr>
          <w:color w:val="000000"/>
          <w:szCs w:val="28"/>
        </w:rPr>
        <w:t xml:space="preserve">Квартальная премия выплачивается муниципальному служащему по результатам оценки его </w:t>
      </w:r>
      <w:proofErr w:type="gramStart"/>
      <w:r w:rsidR="00820F20">
        <w:rPr>
          <w:color w:val="000000"/>
          <w:szCs w:val="28"/>
        </w:rPr>
        <w:t>работы</w:t>
      </w:r>
      <w:proofErr w:type="gramEnd"/>
      <w:r w:rsidR="004314AA">
        <w:rPr>
          <w:color w:val="000000"/>
          <w:szCs w:val="28"/>
        </w:rPr>
        <w:t xml:space="preserve"> за квартал исходя из следующих критериев:</w:t>
      </w:r>
    </w:p>
    <w:p w:rsidR="004314AA" w:rsidRDefault="004314AA" w:rsidP="00820F20">
      <w:pPr>
        <w:spacing w:after="0"/>
        <w:rPr>
          <w:color w:val="000000"/>
          <w:szCs w:val="28"/>
        </w:rPr>
      </w:pPr>
      <w:r>
        <w:rPr>
          <w:color w:val="000000"/>
          <w:szCs w:val="28"/>
        </w:rPr>
        <w:t>1) качество и результативность исполнения должностных обязанностей:</w:t>
      </w:r>
    </w:p>
    <w:p w:rsidR="004314AA" w:rsidRDefault="004314AA" w:rsidP="00820F20">
      <w:pPr>
        <w:spacing w:after="0"/>
        <w:rPr>
          <w:color w:val="000000"/>
          <w:szCs w:val="28"/>
        </w:rPr>
      </w:pPr>
      <w:r>
        <w:rPr>
          <w:color w:val="000000"/>
          <w:szCs w:val="28"/>
        </w:rPr>
        <w:t>а) уровень качества исполнения должностных обязанностей, в том числе при разработке муниципальных нормативных правовых актов муниципального образования.</w:t>
      </w:r>
    </w:p>
    <w:p w:rsidR="004314AA" w:rsidRDefault="004314AA" w:rsidP="00820F20">
      <w:pPr>
        <w:spacing w:after="0"/>
        <w:rPr>
          <w:color w:val="000000"/>
          <w:szCs w:val="28"/>
        </w:rPr>
      </w:pPr>
      <w:r>
        <w:rPr>
          <w:color w:val="000000"/>
          <w:szCs w:val="28"/>
        </w:rPr>
        <w:t>б) полнота решения задач, достижение результатов и целей, поставленных перед муниципальным служащим при исполнении им должностных обязанностей;</w:t>
      </w:r>
    </w:p>
    <w:p w:rsidR="004314AA" w:rsidRDefault="004314AA" w:rsidP="00820F20">
      <w:pPr>
        <w:spacing w:after="0"/>
        <w:rPr>
          <w:color w:val="000000"/>
          <w:szCs w:val="28"/>
        </w:rPr>
      </w:pPr>
      <w:r>
        <w:rPr>
          <w:color w:val="000000"/>
          <w:szCs w:val="28"/>
        </w:rPr>
        <w:t>в) оперативность и профессионализм при исполнении должностных обязанностей;</w:t>
      </w:r>
    </w:p>
    <w:p w:rsidR="004314AA" w:rsidRDefault="004314AA" w:rsidP="00820F20">
      <w:pPr>
        <w:spacing w:after="0"/>
        <w:rPr>
          <w:color w:val="000000"/>
          <w:szCs w:val="28"/>
        </w:rPr>
      </w:pPr>
      <w:r>
        <w:rPr>
          <w:color w:val="000000"/>
          <w:szCs w:val="28"/>
        </w:rPr>
        <w:t>2) достижения при исполнении должностных обязанностей:</w:t>
      </w:r>
    </w:p>
    <w:p w:rsidR="004314AA" w:rsidRDefault="004314AA" w:rsidP="00820F20">
      <w:pPr>
        <w:spacing w:after="0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а) представление предложений, способствующих повышению эффективности работы </w:t>
      </w:r>
      <w:r w:rsidR="00C31909">
        <w:rPr>
          <w:color w:val="000000"/>
          <w:szCs w:val="28"/>
        </w:rPr>
        <w:t xml:space="preserve">администрации </w:t>
      </w:r>
      <w:bookmarkStart w:id="0" w:name="_GoBack"/>
      <w:bookmarkEnd w:id="0"/>
      <w:r>
        <w:rPr>
          <w:color w:val="000000"/>
          <w:szCs w:val="28"/>
        </w:rPr>
        <w:t>Залесовского муниципального округа Алтайского края;</w:t>
      </w:r>
    </w:p>
    <w:p w:rsidR="004314AA" w:rsidRDefault="004314AA" w:rsidP="00820F20">
      <w:pPr>
        <w:spacing w:after="0"/>
        <w:rPr>
          <w:color w:val="000000"/>
          <w:szCs w:val="28"/>
        </w:rPr>
      </w:pPr>
      <w:r>
        <w:rPr>
          <w:color w:val="000000"/>
          <w:szCs w:val="28"/>
        </w:rPr>
        <w:t>б) эффективный подход к исполнению должностных обязанностей, позволивший добиться высоких показателей (высокой результативности);</w:t>
      </w:r>
    </w:p>
    <w:p w:rsidR="004314AA" w:rsidRDefault="004314AA" w:rsidP="00820F20">
      <w:pPr>
        <w:spacing w:after="0"/>
        <w:rPr>
          <w:color w:val="000000"/>
          <w:szCs w:val="28"/>
        </w:rPr>
      </w:pPr>
      <w:r>
        <w:rPr>
          <w:color w:val="000000"/>
          <w:szCs w:val="28"/>
        </w:rPr>
        <w:t xml:space="preserve">3.12.1.Размер квартальной премии муниципального служащего определяется распоряжением главы </w:t>
      </w:r>
      <w:r w:rsidR="002D5CFD">
        <w:rPr>
          <w:color w:val="000000"/>
          <w:szCs w:val="28"/>
        </w:rPr>
        <w:t>Залесовского муниципального округа Алтайского края</w:t>
      </w:r>
      <w:r w:rsidR="004868AA">
        <w:rPr>
          <w:color w:val="000000"/>
          <w:szCs w:val="28"/>
        </w:rPr>
        <w:t>, приказом руководителя структурного подразделения обладающего статусом юридического лица.</w:t>
      </w:r>
    </w:p>
    <w:p w:rsidR="004314AA" w:rsidRDefault="004314AA" w:rsidP="00820F20">
      <w:pPr>
        <w:spacing w:after="0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2D5CFD">
        <w:rPr>
          <w:color w:val="000000"/>
          <w:szCs w:val="28"/>
        </w:rPr>
        <w:t>12</w:t>
      </w:r>
      <w:r>
        <w:rPr>
          <w:color w:val="000000"/>
          <w:szCs w:val="28"/>
        </w:rPr>
        <w:t>.</w:t>
      </w:r>
      <w:r w:rsidR="002D5CFD">
        <w:rPr>
          <w:color w:val="000000"/>
          <w:szCs w:val="28"/>
        </w:rPr>
        <w:t>3.</w:t>
      </w:r>
      <w:r>
        <w:rPr>
          <w:color w:val="000000"/>
          <w:szCs w:val="28"/>
        </w:rPr>
        <w:t xml:space="preserve"> </w:t>
      </w:r>
      <w:r w:rsidR="00F94160" w:rsidRPr="007C5D80">
        <w:rPr>
          <w:color w:val="000000"/>
          <w:szCs w:val="28"/>
        </w:rPr>
        <w:t>Р</w:t>
      </w:r>
      <w:r w:rsidRPr="007C5D80">
        <w:rPr>
          <w:color w:val="000000"/>
          <w:szCs w:val="28"/>
        </w:rPr>
        <w:t>азмер квартальной премии</w:t>
      </w:r>
      <w:r w:rsidR="00F94160" w:rsidRPr="007C5D80">
        <w:rPr>
          <w:color w:val="000000"/>
          <w:szCs w:val="28"/>
        </w:rPr>
        <w:t xml:space="preserve"> </w:t>
      </w:r>
      <w:proofErr w:type="gramStart"/>
      <w:r w:rsidR="00F94160" w:rsidRPr="007C5D80">
        <w:rPr>
          <w:color w:val="000000"/>
          <w:szCs w:val="28"/>
        </w:rPr>
        <w:t>определяется</w:t>
      </w:r>
      <w:r w:rsidRPr="007C5D80">
        <w:rPr>
          <w:color w:val="000000"/>
          <w:szCs w:val="28"/>
        </w:rPr>
        <w:t xml:space="preserve"> </w:t>
      </w:r>
      <w:r w:rsidR="00F94160" w:rsidRPr="007C5D80">
        <w:rPr>
          <w:rFonts w:eastAsia="Times New Roman"/>
          <w:lang w:eastAsia="ar-SA"/>
        </w:rPr>
        <w:t xml:space="preserve">в процентном отношении от должностного оклада </w:t>
      </w:r>
      <w:r w:rsidRPr="007C5D80">
        <w:rPr>
          <w:color w:val="000000"/>
          <w:szCs w:val="28"/>
        </w:rPr>
        <w:t>муниципального служащего</w:t>
      </w:r>
      <w:r w:rsidR="00F94160" w:rsidRPr="007C5D80">
        <w:rPr>
          <w:color w:val="000000"/>
          <w:szCs w:val="28"/>
        </w:rPr>
        <w:t xml:space="preserve"> м</w:t>
      </w:r>
      <w:r w:rsidR="00F94160" w:rsidRPr="007C5D80">
        <w:rPr>
          <w:rFonts w:eastAsia="Times New Roman"/>
          <w:lang w:eastAsia="ar-SA"/>
        </w:rPr>
        <w:t>аксимальный размер</w:t>
      </w:r>
      <w:r w:rsidR="00F94160" w:rsidRPr="007C5D80">
        <w:rPr>
          <w:color w:val="000000"/>
          <w:szCs w:val="28"/>
        </w:rPr>
        <w:t xml:space="preserve"> квартальной</w:t>
      </w:r>
      <w:r w:rsidR="00F94160" w:rsidRPr="007C5D80">
        <w:rPr>
          <w:rFonts w:eastAsia="Times New Roman"/>
          <w:lang w:eastAsia="ar-SA"/>
        </w:rPr>
        <w:t xml:space="preserve"> премии</w:t>
      </w:r>
      <w:r w:rsidR="00F94160" w:rsidRPr="007C5D80">
        <w:rPr>
          <w:color w:val="000000"/>
          <w:szCs w:val="28"/>
        </w:rPr>
        <w:t xml:space="preserve"> </w:t>
      </w:r>
      <w:r w:rsidR="00F94160" w:rsidRPr="007C5D80">
        <w:rPr>
          <w:rFonts w:eastAsia="Times New Roman"/>
          <w:lang w:eastAsia="ar-SA"/>
        </w:rPr>
        <w:t xml:space="preserve"> не ограничивается</w:t>
      </w:r>
      <w:proofErr w:type="gramEnd"/>
      <w:r w:rsidR="00F94160" w:rsidRPr="007C5D80">
        <w:rPr>
          <w:rFonts w:eastAsia="Times New Roman"/>
          <w:lang w:eastAsia="ar-SA"/>
        </w:rPr>
        <w:t xml:space="preserve"> и производится за счет экономии по фонду оплаты труда</w:t>
      </w:r>
      <w:r w:rsidRPr="00F94160">
        <w:rPr>
          <w:color w:val="000000"/>
          <w:szCs w:val="28"/>
        </w:rPr>
        <w:t>.</w:t>
      </w:r>
    </w:p>
    <w:p w:rsidR="003E2052" w:rsidRDefault="002D5CFD" w:rsidP="00820F20">
      <w:pPr>
        <w:pStyle w:val="ConsPlusNormal"/>
        <w:tabs>
          <w:tab w:val="left" w:pos="3828"/>
          <w:tab w:val="left" w:pos="4536"/>
          <w:tab w:val="left" w:pos="4962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314A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12.4.</w:t>
      </w:r>
      <w:r w:rsidR="004314AA">
        <w:rPr>
          <w:color w:val="000000"/>
          <w:sz w:val="28"/>
          <w:szCs w:val="28"/>
        </w:rPr>
        <w:t xml:space="preserve"> На квартальную премию начисляются районный коэффициент</w:t>
      </w:r>
      <w:r w:rsidR="00F9416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2D5CFD" w:rsidRDefault="002D5CFD" w:rsidP="00820F20">
      <w:pPr>
        <w:pStyle w:val="ConsPlusNormal"/>
        <w:tabs>
          <w:tab w:val="left" w:pos="3828"/>
          <w:tab w:val="left" w:pos="4536"/>
          <w:tab w:val="left" w:pos="4962"/>
        </w:tabs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4.</w:t>
      </w:r>
      <w:r w:rsidRPr="002D5CFD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3 Положения дополнить п.3.13. следующего содержания:</w:t>
      </w:r>
    </w:p>
    <w:p w:rsidR="00F94160" w:rsidRDefault="002D5CFD" w:rsidP="00820F20">
      <w:pPr>
        <w:suppressAutoHyphens/>
        <w:autoSpaceDE w:val="0"/>
        <w:spacing w:after="0"/>
        <w:ind w:firstLine="0"/>
        <w:rPr>
          <w:rFonts w:eastAsia="Times New Roman"/>
          <w:bCs/>
          <w:lang w:eastAsia="ar-SA"/>
        </w:rPr>
      </w:pPr>
      <w:r w:rsidRPr="002D5CFD">
        <w:rPr>
          <w:szCs w:val="28"/>
        </w:rPr>
        <w:t xml:space="preserve">         «3.1</w:t>
      </w:r>
      <w:r>
        <w:rPr>
          <w:szCs w:val="28"/>
        </w:rPr>
        <w:t xml:space="preserve">3. </w:t>
      </w:r>
      <w:r w:rsidR="00F94160">
        <w:rPr>
          <w:rFonts w:eastAsia="Times New Roman"/>
          <w:bCs/>
          <w:lang w:eastAsia="ar-SA"/>
        </w:rPr>
        <w:t xml:space="preserve">Премия, приуроченная к профессиональным праздникам </w:t>
      </w:r>
      <w:r w:rsidR="00D4071D">
        <w:rPr>
          <w:rFonts w:eastAsia="Times New Roman"/>
          <w:bCs/>
          <w:lang w:eastAsia="ar-SA"/>
        </w:rPr>
        <w:t xml:space="preserve">и </w:t>
      </w:r>
      <w:r w:rsidR="00F94160">
        <w:rPr>
          <w:rFonts w:eastAsia="Times New Roman"/>
          <w:bCs/>
          <w:lang w:eastAsia="ar-SA"/>
        </w:rPr>
        <w:t>к праздничным датам, является единовременным денежным поощрением.</w:t>
      </w:r>
    </w:p>
    <w:p w:rsidR="00F94160" w:rsidRDefault="00F94160" w:rsidP="00820F20">
      <w:pPr>
        <w:suppressAutoHyphens/>
        <w:autoSpaceDE w:val="0"/>
        <w:spacing w:after="0"/>
        <w:ind w:firstLine="0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ab/>
      </w:r>
      <w:r w:rsidRPr="002D5CFD">
        <w:rPr>
          <w:szCs w:val="28"/>
        </w:rPr>
        <w:t>3.1</w:t>
      </w:r>
      <w:r>
        <w:rPr>
          <w:szCs w:val="28"/>
        </w:rPr>
        <w:t xml:space="preserve">3.1. </w:t>
      </w:r>
      <w:proofErr w:type="gramStart"/>
      <w:r>
        <w:rPr>
          <w:szCs w:val="28"/>
        </w:rPr>
        <w:t>П</w:t>
      </w:r>
      <w:r>
        <w:rPr>
          <w:rFonts w:eastAsia="Times New Roman"/>
          <w:lang w:eastAsia="ar-SA"/>
        </w:rPr>
        <w:t xml:space="preserve">ремия, приуроченная к профессиональным праздникам </w:t>
      </w:r>
      <w:r w:rsidR="00D4071D">
        <w:rPr>
          <w:rFonts w:eastAsia="Times New Roman"/>
          <w:lang w:eastAsia="ar-SA"/>
        </w:rPr>
        <w:t xml:space="preserve">и </w:t>
      </w:r>
      <w:r>
        <w:rPr>
          <w:rFonts w:eastAsia="Times New Roman"/>
          <w:lang w:eastAsia="ar-SA"/>
        </w:rPr>
        <w:t xml:space="preserve"> к праздничным датам</w:t>
      </w:r>
      <w:r>
        <w:rPr>
          <w:rFonts w:eastAsia="Times New Roman"/>
          <w:bCs/>
          <w:lang w:eastAsia="ar-SA"/>
        </w:rPr>
        <w:t xml:space="preserve"> выплачивается</w:t>
      </w:r>
      <w:proofErr w:type="gramEnd"/>
      <w:r>
        <w:rPr>
          <w:rFonts w:eastAsia="Times New Roman"/>
          <w:bCs/>
          <w:lang w:eastAsia="ar-SA"/>
        </w:rPr>
        <w:t xml:space="preserve"> всем муниципальным служащим, работающим в орган</w:t>
      </w:r>
      <w:r w:rsidR="00D4071D">
        <w:rPr>
          <w:rFonts w:eastAsia="Times New Roman"/>
          <w:bCs/>
          <w:lang w:eastAsia="ar-SA"/>
        </w:rPr>
        <w:t xml:space="preserve">ах </w:t>
      </w:r>
      <w:r>
        <w:rPr>
          <w:rFonts w:eastAsia="Times New Roman"/>
          <w:bCs/>
          <w:lang w:eastAsia="ar-SA"/>
        </w:rPr>
        <w:t xml:space="preserve"> местного самоуправления на дату профессионального праздника, праздничной даты.</w:t>
      </w:r>
    </w:p>
    <w:p w:rsidR="00F94160" w:rsidRDefault="00F94160" w:rsidP="00820F20">
      <w:pPr>
        <w:suppressAutoHyphens/>
        <w:autoSpaceDE w:val="0"/>
        <w:spacing w:after="0"/>
        <w:ind w:firstLine="0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ab/>
      </w:r>
      <w:r w:rsidR="00D4071D" w:rsidRPr="002D5CFD">
        <w:rPr>
          <w:szCs w:val="28"/>
        </w:rPr>
        <w:t>3.1</w:t>
      </w:r>
      <w:r w:rsidR="00D4071D">
        <w:rPr>
          <w:szCs w:val="28"/>
        </w:rPr>
        <w:t xml:space="preserve">3.2. </w:t>
      </w:r>
      <w:proofErr w:type="gramStart"/>
      <w:r w:rsidRPr="007C5D80">
        <w:rPr>
          <w:rFonts w:eastAsia="Times New Roman"/>
          <w:bCs/>
          <w:lang w:eastAsia="ar-SA"/>
        </w:rPr>
        <w:t>Премия, приуроченная к профессиональным праздникам</w:t>
      </w:r>
      <w:r w:rsidR="00D4071D" w:rsidRPr="007C5D80">
        <w:rPr>
          <w:rFonts w:eastAsia="Times New Roman"/>
          <w:bCs/>
          <w:lang w:eastAsia="ar-SA"/>
        </w:rPr>
        <w:t xml:space="preserve"> и </w:t>
      </w:r>
      <w:r w:rsidRPr="007C5D80">
        <w:rPr>
          <w:rFonts w:eastAsia="Times New Roman"/>
          <w:bCs/>
          <w:lang w:eastAsia="ar-SA"/>
        </w:rPr>
        <w:t xml:space="preserve"> к праздничным </w:t>
      </w:r>
      <w:r w:rsidR="00D4071D" w:rsidRPr="007C5D80">
        <w:rPr>
          <w:rFonts w:eastAsia="Times New Roman"/>
          <w:bCs/>
          <w:lang w:eastAsia="ar-SA"/>
        </w:rPr>
        <w:t xml:space="preserve"> </w:t>
      </w:r>
      <w:r w:rsidRPr="007C5D80">
        <w:rPr>
          <w:rFonts w:eastAsia="Times New Roman"/>
          <w:bCs/>
          <w:lang w:eastAsia="ar-SA"/>
        </w:rPr>
        <w:t>датам</w:t>
      </w:r>
      <w:r w:rsidR="00733073" w:rsidRPr="007C5D80">
        <w:rPr>
          <w:rFonts w:eastAsia="Times New Roman"/>
          <w:bCs/>
          <w:lang w:eastAsia="ar-SA"/>
        </w:rPr>
        <w:t xml:space="preserve"> </w:t>
      </w:r>
      <w:r w:rsidRPr="007C5D80">
        <w:rPr>
          <w:rFonts w:eastAsia="Times New Roman"/>
          <w:bCs/>
          <w:lang w:eastAsia="ar-SA"/>
        </w:rPr>
        <w:t xml:space="preserve"> </w:t>
      </w:r>
      <w:r w:rsidR="00D4071D" w:rsidRPr="007C5D80">
        <w:rPr>
          <w:color w:val="000000"/>
          <w:szCs w:val="28"/>
        </w:rPr>
        <w:t>определяется</w:t>
      </w:r>
      <w:proofErr w:type="gramEnd"/>
      <w:r w:rsidR="00D4071D" w:rsidRPr="007C5D80">
        <w:rPr>
          <w:color w:val="000000"/>
          <w:szCs w:val="28"/>
        </w:rPr>
        <w:t xml:space="preserve"> </w:t>
      </w:r>
      <w:r w:rsidR="00D4071D" w:rsidRPr="007C5D80">
        <w:rPr>
          <w:rFonts w:eastAsia="Times New Roman"/>
          <w:lang w:eastAsia="ar-SA"/>
        </w:rPr>
        <w:t xml:space="preserve">в процентном отношении от должностного оклада </w:t>
      </w:r>
      <w:r w:rsidR="00D4071D" w:rsidRPr="007C5D80">
        <w:rPr>
          <w:color w:val="000000"/>
          <w:szCs w:val="28"/>
        </w:rPr>
        <w:t xml:space="preserve">муниципального служащего </w:t>
      </w:r>
      <w:r w:rsidR="00D4071D" w:rsidRPr="007C5D80">
        <w:rPr>
          <w:rFonts w:eastAsia="Times New Roman"/>
          <w:lang w:eastAsia="ar-SA"/>
        </w:rPr>
        <w:t>и производится за счет экономии по фонду оплаты труда</w:t>
      </w:r>
      <w:r w:rsidR="00D4071D" w:rsidRPr="007C5D80">
        <w:rPr>
          <w:rFonts w:eastAsia="Times New Roman"/>
          <w:bCs/>
          <w:lang w:eastAsia="ar-SA"/>
        </w:rPr>
        <w:t>»</w:t>
      </w:r>
      <w:r w:rsidRPr="007C5D80">
        <w:rPr>
          <w:rFonts w:eastAsia="Times New Roman"/>
          <w:bCs/>
          <w:lang w:eastAsia="ar-SA"/>
        </w:rPr>
        <w:t>.</w:t>
      </w:r>
    </w:p>
    <w:p w:rsidR="00883B7C" w:rsidRDefault="002D5CFD" w:rsidP="00820F20">
      <w:pPr>
        <w:spacing w:after="0"/>
        <w:rPr>
          <w:szCs w:val="28"/>
        </w:rPr>
      </w:pPr>
      <w:r>
        <w:rPr>
          <w:szCs w:val="28"/>
        </w:rPr>
        <w:t>5</w:t>
      </w:r>
      <w:r w:rsidR="00825442">
        <w:rPr>
          <w:szCs w:val="28"/>
        </w:rPr>
        <w:t>.</w:t>
      </w:r>
      <w:r w:rsidR="00883B7C">
        <w:rPr>
          <w:szCs w:val="28"/>
        </w:rPr>
        <w:t xml:space="preserve"> Направить настоящее решение главе Залесовского муниципального округа для подписания.</w:t>
      </w:r>
    </w:p>
    <w:p w:rsidR="00235BB7" w:rsidRDefault="002D5CFD" w:rsidP="00820F20">
      <w:pPr>
        <w:spacing w:after="0"/>
        <w:rPr>
          <w:szCs w:val="28"/>
        </w:rPr>
      </w:pPr>
      <w:r>
        <w:rPr>
          <w:szCs w:val="28"/>
        </w:rPr>
        <w:t>6</w:t>
      </w:r>
      <w:r w:rsidR="00235BB7">
        <w:rPr>
          <w:szCs w:val="28"/>
        </w:rPr>
        <w:t>.</w:t>
      </w:r>
      <w:r w:rsidR="00235BB7" w:rsidRPr="00235BB7">
        <w:rPr>
          <w:szCs w:val="28"/>
        </w:rPr>
        <w:t xml:space="preserve"> </w:t>
      </w:r>
      <w:r w:rsidR="00820F20">
        <w:rPr>
          <w:szCs w:val="28"/>
        </w:rPr>
        <w:t>Обнародовать решение</w:t>
      </w:r>
      <w:r w:rsidR="00235BB7">
        <w:rPr>
          <w:szCs w:val="28"/>
        </w:rPr>
        <w:t xml:space="preserve"> на официальном сайте администрации Залесовского муниципального округа Алтайского края.</w:t>
      </w:r>
    </w:p>
    <w:p w:rsidR="00883B7C" w:rsidRDefault="002D5CFD" w:rsidP="00820F20">
      <w:pPr>
        <w:spacing w:after="0"/>
        <w:rPr>
          <w:szCs w:val="28"/>
        </w:rPr>
      </w:pPr>
      <w:r>
        <w:rPr>
          <w:szCs w:val="28"/>
        </w:rPr>
        <w:t>7</w:t>
      </w:r>
      <w:r w:rsidR="00825442">
        <w:rPr>
          <w:szCs w:val="28"/>
        </w:rPr>
        <w:t>.</w:t>
      </w:r>
      <w:r w:rsidR="00EB4F13">
        <w:rPr>
          <w:szCs w:val="28"/>
        </w:rPr>
        <w:t xml:space="preserve"> </w:t>
      </w:r>
      <w:r w:rsidR="00883B7C">
        <w:rPr>
          <w:szCs w:val="28"/>
        </w:rPr>
        <w:t xml:space="preserve">Настоящее </w:t>
      </w:r>
      <w:r w:rsidR="004B6CF4">
        <w:rPr>
          <w:szCs w:val="28"/>
        </w:rPr>
        <w:t>Решение</w:t>
      </w:r>
      <w:r w:rsidR="00883B7C">
        <w:rPr>
          <w:szCs w:val="28"/>
        </w:rPr>
        <w:t xml:space="preserve"> вступает в силу со дня </w:t>
      </w:r>
      <w:r w:rsidR="00EB4F13">
        <w:rPr>
          <w:szCs w:val="28"/>
        </w:rPr>
        <w:t xml:space="preserve">его официального </w:t>
      </w:r>
      <w:r w:rsidR="00820F20">
        <w:rPr>
          <w:szCs w:val="28"/>
        </w:rPr>
        <w:t>обнародования</w:t>
      </w:r>
      <w:r w:rsidR="00883B7C">
        <w:rPr>
          <w:szCs w:val="28"/>
        </w:rPr>
        <w:t xml:space="preserve"> и распространяет свое действие </w:t>
      </w:r>
      <w:r w:rsidR="00820F20">
        <w:rPr>
          <w:szCs w:val="28"/>
        </w:rPr>
        <w:t xml:space="preserve">на правоотношения, возникшие с </w:t>
      </w:r>
      <w:r w:rsidR="0028723E">
        <w:rPr>
          <w:szCs w:val="28"/>
        </w:rPr>
        <w:t>01.</w:t>
      </w:r>
      <w:r w:rsidR="00EB4F13">
        <w:rPr>
          <w:szCs w:val="28"/>
        </w:rPr>
        <w:t>0</w:t>
      </w:r>
      <w:r w:rsidR="0028723E">
        <w:rPr>
          <w:szCs w:val="28"/>
        </w:rPr>
        <w:t>1.</w:t>
      </w:r>
      <w:r w:rsidR="00883B7C">
        <w:rPr>
          <w:szCs w:val="28"/>
        </w:rPr>
        <w:t>202</w:t>
      </w:r>
      <w:r w:rsidR="00EB4F13">
        <w:rPr>
          <w:szCs w:val="28"/>
        </w:rPr>
        <w:t>5</w:t>
      </w:r>
      <w:r w:rsidR="00883B7C">
        <w:rPr>
          <w:szCs w:val="28"/>
        </w:rPr>
        <w:t xml:space="preserve"> года.</w:t>
      </w:r>
    </w:p>
    <w:p w:rsidR="002D5CFD" w:rsidRDefault="002D5CFD" w:rsidP="00820F20">
      <w:pPr>
        <w:spacing w:after="0"/>
        <w:ind w:firstLine="720"/>
        <w:rPr>
          <w:szCs w:val="28"/>
        </w:rPr>
      </w:pPr>
      <w:r>
        <w:rPr>
          <w:szCs w:val="28"/>
        </w:rPr>
        <w:t>8</w:t>
      </w:r>
      <w:r w:rsidR="00825442">
        <w:rPr>
          <w:szCs w:val="28"/>
        </w:rPr>
        <w:t>.</w:t>
      </w:r>
      <w:r w:rsidR="00883B7C">
        <w:rPr>
          <w:szCs w:val="28"/>
        </w:rPr>
        <w:t xml:space="preserve"> </w:t>
      </w:r>
      <w:proofErr w:type="gramStart"/>
      <w:r w:rsidR="00CD443B" w:rsidRPr="0094704F">
        <w:rPr>
          <w:szCs w:val="28"/>
        </w:rPr>
        <w:t>Контроль за</w:t>
      </w:r>
      <w:proofErr w:type="gramEnd"/>
      <w:r w:rsidR="00CD443B" w:rsidRPr="0094704F">
        <w:rPr>
          <w:szCs w:val="28"/>
        </w:rPr>
        <w:t xml:space="preserve"> исполнением настоящего решения возложить на постоянную ком</w:t>
      </w:r>
      <w:r w:rsidR="00CD443B">
        <w:rPr>
          <w:szCs w:val="28"/>
        </w:rPr>
        <w:t>иссию по бюджету и экономике (</w:t>
      </w:r>
      <w:r w:rsidR="00820F20">
        <w:rPr>
          <w:szCs w:val="28"/>
        </w:rPr>
        <w:t xml:space="preserve">председатель комиссии </w:t>
      </w:r>
      <w:r w:rsidR="00CD443B">
        <w:rPr>
          <w:szCs w:val="28"/>
        </w:rPr>
        <w:t xml:space="preserve">П.П. </w:t>
      </w:r>
      <w:proofErr w:type="spellStart"/>
      <w:r w:rsidR="00CD443B">
        <w:rPr>
          <w:szCs w:val="28"/>
        </w:rPr>
        <w:t>Роот</w:t>
      </w:r>
      <w:proofErr w:type="spellEnd"/>
      <w:r w:rsidR="00CD443B" w:rsidRPr="0094704F">
        <w:rPr>
          <w:szCs w:val="28"/>
        </w:rPr>
        <w:t>).</w:t>
      </w:r>
    </w:p>
    <w:p w:rsidR="009D504E" w:rsidRDefault="009D504E" w:rsidP="009D504E">
      <w:pPr>
        <w:spacing w:after="0"/>
        <w:ind w:firstLine="0"/>
        <w:rPr>
          <w:szCs w:val="28"/>
        </w:rPr>
      </w:pPr>
    </w:p>
    <w:p w:rsidR="00883B7C" w:rsidRDefault="00883B7C" w:rsidP="009D504E">
      <w:pPr>
        <w:spacing w:after="0"/>
        <w:ind w:firstLine="0"/>
        <w:rPr>
          <w:szCs w:val="28"/>
        </w:rPr>
      </w:pPr>
      <w:r>
        <w:rPr>
          <w:szCs w:val="28"/>
        </w:rPr>
        <w:t>Председатель Совета депутатов</w:t>
      </w:r>
    </w:p>
    <w:p w:rsidR="00883B7C" w:rsidRDefault="00883B7C" w:rsidP="009D504E">
      <w:pPr>
        <w:spacing w:after="0"/>
        <w:ind w:firstLine="0"/>
        <w:rPr>
          <w:szCs w:val="28"/>
        </w:rPr>
      </w:pPr>
      <w:r>
        <w:rPr>
          <w:szCs w:val="28"/>
        </w:rPr>
        <w:t xml:space="preserve">Залесовского муниципального округа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И.Г. Щекотов</w:t>
      </w:r>
    </w:p>
    <w:p w:rsidR="009D504E" w:rsidRDefault="009D504E" w:rsidP="009D504E">
      <w:pPr>
        <w:spacing w:after="0"/>
        <w:ind w:firstLine="0"/>
        <w:rPr>
          <w:szCs w:val="28"/>
        </w:rPr>
      </w:pPr>
    </w:p>
    <w:p w:rsidR="00C522CC" w:rsidRPr="009D504E" w:rsidRDefault="00883B7C" w:rsidP="009D504E">
      <w:pPr>
        <w:spacing w:after="0"/>
        <w:ind w:firstLine="0"/>
      </w:pPr>
      <w:r>
        <w:rPr>
          <w:szCs w:val="28"/>
        </w:rPr>
        <w:t>Глава Залесовского муниципального округа                              А.В. Пластеев</w:t>
      </w:r>
    </w:p>
    <w:sectPr w:rsidR="00C522CC" w:rsidRPr="009D504E" w:rsidSect="00820F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82" w:rsidRDefault="007C4982" w:rsidP="00C522CC">
      <w:pPr>
        <w:spacing w:after="0" w:line="240" w:lineRule="auto"/>
      </w:pPr>
      <w:r>
        <w:separator/>
      </w:r>
    </w:p>
  </w:endnote>
  <w:endnote w:type="continuationSeparator" w:id="0">
    <w:p w:rsidR="007C4982" w:rsidRDefault="007C4982" w:rsidP="00C5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82" w:rsidRDefault="007C4982" w:rsidP="00C522CC">
      <w:pPr>
        <w:spacing w:after="0" w:line="240" w:lineRule="auto"/>
      </w:pPr>
      <w:r>
        <w:separator/>
      </w:r>
    </w:p>
  </w:footnote>
  <w:footnote w:type="continuationSeparator" w:id="0">
    <w:p w:rsidR="007C4982" w:rsidRDefault="007C4982" w:rsidP="00C52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F01"/>
    <w:multiLevelType w:val="hybridMultilevel"/>
    <w:tmpl w:val="DBB2BF54"/>
    <w:lvl w:ilvl="0" w:tplc="CC100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4B234E"/>
    <w:multiLevelType w:val="hybridMultilevel"/>
    <w:tmpl w:val="2E1EB258"/>
    <w:lvl w:ilvl="0" w:tplc="EA488D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8D0465"/>
    <w:multiLevelType w:val="hybridMultilevel"/>
    <w:tmpl w:val="148A453E"/>
    <w:lvl w:ilvl="0" w:tplc="62F02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207C81"/>
    <w:multiLevelType w:val="hybridMultilevel"/>
    <w:tmpl w:val="AE7A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44E0F"/>
    <w:multiLevelType w:val="hybridMultilevel"/>
    <w:tmpl w:val="3DAE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71F1F"/>
    <w:multiLevelType w:val="hybridMultilevel"/>
    <w:tmpl w:val="45D2F596"/>
    <w:lvl w:ilvl="0" w:tplc="C5E6A9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DD5E4F"/>
    <w:multiLevelType w:val="hybridMultilevel"/>
    <w:tmpl w:val="6A6C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77719"/>
    <w:multiLevelType w:val="hybridMultilevel"/>
    <w:tmpl w:val="D8F4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77"/>
    <w:rsid w:val="00013ACA"/>
    <w:rsid w:val="0002764D"/>
    <w:rsid w:val="000408B2"/>
    <w:rsid w:val="00045081"/>
    <w:rsid w:val="00051C3B"/>
    <w:rsid w:val="00092A6F"/>
    <w:rsid w:val="000A111D"/>
    <w:rsid w:val="000A374D"/>
    <w:rsid w:val="000B5EDC"/>
    <w:rsid w:val="000D7247"/>
    <w:rsid w:val="000E2DE8"/>
    <w:rsid w:val="000E3439"/>
    <w:rsid w:val="000E3F03"/>
    <w:rsid w:val="00115701"/>
    <w:rsid w:val="0011643F"/>
    <w:rsid w:val="00122A16"/>
    <w:rsid w:val="00134E3B"/>
    <w:rsid w:val="00137961"/>
    <w:rsid w:val="00141F31"/>
    <w:rsid w:val="001742DB"/>
    <w:rsid w:val="00180A77"/>
    <w:rsid w:val="00181426"/>
    <w:rsid w:val="00182E44"/>
    <w:rsid w:val="001A0E0F"/>
    <w:rsid w:val="001A1851"/>
    <w:rsid w:val="001C67AA"/>
    <w:rsid w:val="002106F4"/>
    <w:rsid w:val="00226C9B"/>
    <w:rsid w:val="0022762F"/>
    <w:rsid w:val="00235BB7"/>
    <w:rsid w:val="00271E64"/>
    <w:rsid w:val="0027699D"/>
    <w:rsid w:val="002773D0"/>
    <w:rsid w:val="0028723E"/>
    <w:rsid w:val="0028772A"/>
    <w:rsid w:val="00295DD2"/>
    <w:rsid w:val="00295FFA"/>
    <w:rsid w:val="002A133D"/>
    <w:rsid w:val="002D5CFD"/>
    <w:rsid w:val="002F6AD8"/>
    <w:rsid w:val="0030200A"/>
    <w:rsid w:val="0031162C"/>
    <w:rsid w:val="00323A40"/>
    <w:rsid w:val="00385C73"/>
    <w:rsid w:val="003A23DF"/>
    <w:rsid w:val="003A4357"/>
    <w:rsid w:val="003B06E5"/>
    <w:rsid w:val="003B0F62"/>
    <w:rsid w:val="003B31BA"/>
    <w:rsid w:val="003C0700"/>
    <w:rsid w:val="003D4353"/>
    <w:rsid w:val="003E09D9"/>
    <w:rsid w:val="003E2052"/>
    <w:rsid w:val="004266CA"/>
    <w:rsid w:val="004311B2"/>
    <w:rsid w:val="004314AA"/>
    <w:rsid w:val="004534FC"/>
    <w:rsid w:val="00485095"/>
    <w:rsid w:val="004868AA"/>
    <w:rsid w:val="004B6CF4"/>
    <w:rsid w:val="004D2E05"/>
    <w:rsid w:val="004F75C9"/>
    <w:rsid w:val="0052359B"/>
    <w:rsid w:val="00523998"/>
    <w:rsid w:val="005300CA"/>
    <w:rsid w:val="0054125D"/>
    <w:rsid w:val="00543FBE"/>
    <w:rsid w:val="00584155"/>
    <w:rsid w:val="005A5E3F"/>
    <w:rsid w:val="005C4DFC"/>
    <w:rsid w:val="00600817"/>
    <w:rsid w:val="006011D0"/>
    <w:rsid w:val="00614D93"/>
    <w:rsid w:val="00641AD9"/>
    <w:rsid w:val="00650836"/>
    <w:rsid w:val="00653082"/>
    <w:rsid w:val="00653C67"/>
    <w:rsid w:val="006B3E1D"/>
    <w:rsid w:val="006F7C26"/>
    <w:rsid w:val="007073F5"/>
    <w:rsid w:val="0071469F"/>
    <w:rsid w:val="0072256D"/>
    <w:rsid w:val="00733073"/>
    <w:rsid w:val="00734975"/>
    <w:rsid w:val="0074553D"/>
    <w:rsid w:val="007570E6"/>
    <w:rsid w:val="00774808"/>
    <w:rsid w:val="0078174A"/>
    <w:rsid w:val="007B51B2"/>
    <w:rsid w:val="007B5BEA"/>
    <w:rsid w:val="007C4982"/>
    <w:rsid w:val="007C5D80"/>
    <w:rsid w:val="007D06A7"/>
    <w:rsid w:val="00820F20"/>
    <w:rsid w:val="00825442"/>
    <w:rsid w:val="00841A19"/>
    <w:rsid w:val="00842EB0"/>
    <w:rsid w:val="00843381"/>
    <w:rsid w:val="00852616"/>
    <w:rsid w:val="0087112C"/>
    <w:rsid w:val="0087145E"/>
    <w:rsid w:val="008821A2"/>
    <w:rsid w:val="00882324"/>
    <w:rsid w:val="00883B7C"/>
    <w:rsid w:val="00892510"/>
    <w:rsid w:val="008A0C6F"/>
    <w:rsid w:val="00926FDC"/>
    <w:rsid w:val="00930A59"/>
    <w:rsid w:val="00954CB8"/>
    <w:rsid w:val="00982271"/>
    <w:rsid w:val="009A6D7C"/>
    <w:rsid w:val="009C1AFD"/>
    <w:rsid w:val="009D10FC"/>
    <w:rsid w:val="009D504E"/>
    <w:rsid w:val="009E6DC3"/>
    <w:rsid w:val="00A0066C"/>
    <w:rsid w:val="00A038AA"/>
    <w:rsid w:val="00A12EDE"/>
    <w:rsid w:val="00A817F7"/>
    <w:rsid w:val="00AB33DD"/>
    <w:rsid w:val="00AC4F87"/>
    <w:rsid w:val="00AE43A9"/>
    <w:rsid w:val="00AE53E0"/>
    <w:rsid w:val="00B20548"/>
    <w:rsid w:val="00B23FD1"/>
    <w:rsid w:val="00BA2701"/>
    <w:rsid w:val="00BA590C"/>
    <w:rsid w:val="00BA61CE"/>
    <w:rsid w:val="00BF1873"/>
    <w:rsid w:val="00BF2E6D"/>
    <w:rsid w:val="00C01B22"/>
    <w:rsid w:val="00C22022"/>
    <w:rsid w:val="00C31909"/>
    <w:rsid w:val="00C322A7"/>
    <w:rsid w:val="00C40FE9"/>
    <w:rsid w:val="00C522CC"/>
    <w:rsid w:val="00C7678B"/>
    <w:rsid w:val="00C91E1E"/>
    <w:rsid w:val="00C9673A"/>
    <w:rsid w:val="00CA2AAF"/>
    <w:rsid w:val="00CB0240"/>
    <w:rsid w:val="00CC4A7B"/>
    <w:rsid w:val="00CC619E"/>
    <w:rsid w:val="00CD443B"/>
    <w:rsid w:val="00CE7AA6"/>
    <w:rsid w:val="00D03768"/>
    <w:rsid w:val="00D33383"/>
    <w:rsid w:val="00D3771A"/>
    <w:rsid w:val="00D4071D"/>
    <w:rsid w:val="00D4252A"/>
    <w:rsid w:val="00D44CD8"/>
    <w:rsid w:val="00D55AEB"/>
    <w:rsid w:val="00D674A6"/>
    <w:rsid w:val="00D70612"/>
    <w:rsid w:val="00D818AD"/>
    <w:rsid w:val="00D81F6B"/>
    <w:rsid w:val="00D85B45"/>
    <w:rsid w:val="00D930FF"/>
    <w:rsid w:val="00DA793A"/>
    <w:rsid w:val="00DE23C3"/>
    <w:rsid w:val="00DE2BEA"/>
    <w:rsid w:val="00E0004A"/>
    <w:rsid w:val="00E302BC"/>
    <w:rsid w:val="00E324E5"/>
    <w:rsid w:val="00E54B0E"/>
    <w:rsid w:val="00E84D2F"/>
    <w:rsid w:val="00E95BAE"/>
    <w:rsid w:val="00EB4F13"/>
    <w:rsid w:val="00EC28C1"/>
    <w:rsid w:val="00F15360"/>
    <w:rsid w:val="00F51421"/>
    <w:rsid w:val="00F7703D"/>
    <w:rsid w:val="00F94160"/>
    <w:rsid w:val="00FA2888"/>
    <w:rsid w:val="00FA4549"/>
    <w:rsid w:val="00FE153B"/>
    <w:rsid w:val="00FE3BF4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7C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54CB8"/>
    <w:pPr>
      <w:keepNext/>
      <w:keepLines/>
      <w:spacing w:before="480" w:after="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B2"/>
    <w:pPr>
      <w:keepNext/>
      <w:keepLines/>
      <w:spacing w:before="200" w:after="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F6AD8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D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F6A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133D"/>
    <w:pPr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Заголовок 1 Знак"/>
    <w:basedOn w:val="a0"/>
    <w:link w:val="1"/>
    <w:uiPriority w:val="9"/>
    <w:rsid w:val="00954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DA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23A40"/>
    <w:rPr>
      <w:color w:val="0000FF"/>
      <w:u w:val="single"/>
    </w:rPr>
  </w:style>
  <w:style w:type="character" w:customStyle="1" w:styleId="blk">
    <w:name w:val="blk"/>
    <w:basedOn w:val="a0"/>
    <w:rsid w:val="00323A40"/>
  </w:style>
  <w:style w:type="character" w:customStyle="1" w:styleId="hl">
    <w:name w:val="hl"/>
    <w:basedOn w:val="a0"/>
    <w:rsid w:val="00323A40"/>
  </w:style>
  <w:style w:type="character" w:customStyle="1" w:styleId="nobr">
    <w:name w:val="nobr"/>
    <w:basedOn w:val="a0"/>
    <w:rsid w:val="00323A40"/>
  </w:style>
  <w:style w:type="paragraph" w:styleId="a8">
    <w:name w:val="Normal (Web)"/>
    <w:basedOn w:val="a"/>
    <w:uiPriority w:val="99"/>
    <w:semiHidden/>
    <w:unhideWhenUsed/>
    <w:rsid w:val="001A185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182E44"/>
  </w:style>
  <w:style w:type="character" w:customStyle="1" w:styleId="20">
    <w:name w:val="Заголовок 2 Знак"/>
    <w:basedOn w:val="a0"/>
    <w:link w:val="2"/>
    <w:uiPriority w:val="9"/>
    <w:semiHidden/>
    <w:rsid w:val="00040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nhideWhenUsed/>
    <w:rsid w:val="000408B2"/>
    <w:pPr>
      <w:spacing w:after="120" w:line="240" w:lineRule="auto"/>
      <w:ind w:firstLine="0"/>
      <w:jc w:val="left"/>
    </w:pPr>
    <w:rPr>
      <w:rFonts w:eastAsia="Times New Roman"/>
      <w:kern w:val="20"/>
      <w:position w:val="6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408B2"/>
    <w:rPr>
      <w:rFonts w:ascii="Times New Roman" w:eastAsia="Times New Roman" w:hAnsi="Times New Roman" w:cs="Times New Roman"/>
      <w:kern w:val="20"/>
      <w:position w:val="6"/>
      <w:sz w:val="24"/>
      <w:szCs w:val="20"/>
      <w:lang w:eastAsia="ru-RU"/>
    </w:rPr>
  </w:style>
  <w:style w:type="paragraph" w:customStyle="1" w:styleId="ConsPlusNormal">
    <w:name w:val="ConsPlusNormal"/>
    <w:rsid w:val="00CD4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C522C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C522C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522CC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7C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54CB8"/>
    <w:pPr>
      <w:keepNext/>
      <w:keepLines/>
      <w:spacing w:before="480" w:after="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B2"/>
    <w:pPr>
      <w:keepNext/>
      <w:keepLines/>
      <w:spacing w:before="200" w:after="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F6AD8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D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F6A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133D"/>
    <w:pPr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Заголовок 1 Знак"/>
    <w:basedOn w:val="a0"/>
    <w:link w:val="1"/>
    <w:uiPriority w:val="9"/>
    <w:rsid w:val="00954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DA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23A40"/>
    <w:rPr>
      <w:color w:val="0000FF"/>
      <w:u w:val="single"/>
    </w:rPr>
  </w:style>
  <w:style w:type="character" w:customStyle="1" w:styleId="blk">
    <w:name w:val="blk"/>
    <w:basedOn w:val="a0"/>
    <w:rsid w:val="00323A40"/>
  </w:style>
  <w:style w:type="character" w:customStyle="1" w:styleId="hl">
    <w:name w:val="hl"/>
    <w:basedOn w:val="a0"/>
    <w:rsid w:val="00323A40"/>
  </w:style>
  <w:style w:type="character" w:customStyle="1" w:styleId="nobr">
    <w:name w:val="nobr"/>
    <w:basedOn w:val="a0"/>
    <w:rsid w:val="00323A40"/>
  </w:style>
  <w:style w:type="paragraph" w:styleId="a8">
    <w:name w:val="Normal (Web)"/>
    <w:basedOn w:val="a"/>
    <w:uiPriority w:val="99"/>
    <w:semiHidden/>
    <w:unhideWhenUsed/>
    <w:rsid w:val="001A185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182E44"/>
  </w:style>
  <w:style w:type="character" w:customStyle="1" w:styleId="20">
    <w:name w:val="Заголовок 2 Знак"/>
    <w:basedOn w:val="a0"/>
    <w:link w:val="2"/>
    <w:uiPriority w:val="9"/>
    <w:semiHidden/>
    <w:rsid w:val="00040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nhideWhenUsed/>
    <w:rsid w:val="000408B2"/>
    <w:pPr>
      <w:spacing w:after="120" w:line="240" w:lineRule="auto"/>
      <w:ind w:firstLine="0"/>
      <w:jc w:val="left"/>
    </w:pPr>
    <w:rPr>
      <w:rFonts w:eastAsia="Times New Roman"/>
      <w:kern w:val="20"/>
      <w:position w:val="6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408B2"/>
    <w:rPr>
      <w:rFonts w:ascii="Times New Roman" w:eastAsia="Times New Roman" w:hAnsi="Times New Roman" w:cs="Times New Roman"/>
      <w:kern w:val="20"/>
      <w:position w:val="6"/>
      <w:sz w:val="24"/>
      <w:szCs w:val="20"/>
      <w:lang w:eastAsia="ru-RU"/>
    </w:rPr>
  </w:style>
  <w:style w:type="paragraph" w:customStyle="1" w:styleId="ConsPlusNormal">
    <w:name w:val="ConsPlusNormal"/>
    <w:rsid w:val="00CD4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C522C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C522C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522CC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1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7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9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7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8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8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0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0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64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1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55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24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4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12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84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7EC204827DC58D9D3E2CD11EF75F4000A5F1CEFAF35E0E161BF99FF4F310E73A8CAF190623418E7AD2927DD10CC85CZ8b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0C94-638F-4CC5-92F2-2D68EC4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Чепкасова АН</dc:creator>
  <cp:lastModifiedBy>Kilmiashkina</cp:lastModifiedBy>
  <cp:revision>10</cp:revision>
  <cp:lastPrinted>2025-06-06T02:35:00Z</cp:lastPrinted>
  <dcterms:created xsi:type="dcterms:W3CDTF">2025-05-16T11:36:00Z</dcterms:created>
  <dcterms:modified xsi:type="dcterms:W3CDTF">2025-06-06T02:45:00Z</dcterms:modified>
</cp:coreProperties>
</file>